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A6D2389" w14:textId="77777777" w:rsidR="006C1723" w:rsidRPr="006C1723" w:rsidRDefault="006C1723" w:rsidP="006C1723">
      <w:pPr>
        <w:jc w:val="center"/>
        <w:rPr>
          <w:rFonts w:ascii="Verdana" w:hAnsi="Verdana" w:cs="Times New Roman"/>
          <w:b/>
          <w:sz w:val="18"/>
          <w:szCs w:val="18"/>
        </w:rPr>
      </w:pPr>
      <w:r w:rsidRPr="006C1723">
        <w:rPr>
          <w:rFonts w:ascii="Verdana" w:hAnsi="Verdana" w:cs="Times New Roman"/>
          <w:b/>
          <w:sz w:val="18"/>
          <w:szCs w:val="18"/>
        </w:rPr>
        <w:t>FULLMAKTSFORMULÄR</w:t>
      </w:r>
    </w:p>
    <w:p w14:paraId="17F903A2" w14:textId="688CF898" w:rsidR="006C1723" w:rsidRPr="006C1723" w:rsidRDefault="006C1723" w:rsidP="006C1723">
      <w:pPr>
        <w:jc w:val="both"/>
        <w:rPr>
          <w:rFonts w:ascii="Verdana" w:hAnsi="Verdana"/>
          <w:sz w:val="18"/>
          <w:szCs w:val="18"/>
        </w:rPr>
      </w:pPr>
      <w:r w:rsidRPr="006C1723">
        <w:rPr>
          <w:rFonts w:ascii="Verdana" w:hAnsi="Verdana" w:cs="Times New Roman"/>
          <w:sz w:val="18"/>
          <w:szCs w:val="18"/>
        </w:rPr>
        <w:t>Härmed befullmäktigas nedanstående ombud, eller den han eller hon sätter i sitt ställe, att rösta för samtliga undertecknads aktier i</w:t>
      </w:r>
      <w:r w:rsidRPr="006C1723">
        <w:rPr>
          <w:rFonts w:ascii="Verdana" w:hAnsi="Verdana"/>
          <w:sz w:val="18"/>
          <w:szCs w:val="18"/>
        </w:rPr>
        <w:t xml:space="preserve"> </w:t>
      </w:r>
      <w:r w:rsidR="00CC4010">
        <w:rPr>
          <w:rFonts w:ascii="Verdana" w:hAnsi="Verdana"/>
          <w:sz w:val="18"/>
          <w:szCs w:val="18"/>
        </w:rPr>
        <w:t>Circle</w:t>
      </w:r>
      <w:r w:rsidRPr="006C1723">
        <w:rPr>
          <w:rFonts w:ascii="Verdana" w:hAnsi="Verdana"/>
          <w:sz w:val="18"/>
          <w:szCs w:val="18"/>
        </w:rPr>
        <w:t xml:space="preserve"> Energy Sweden AB (</w:t>
      </w:r>
      <w:proofErr w:type="spellStart"/>
      <w:r w:rsidRPr="006C1723">
        <w:rPr>
          <w:rFonts w:ascii="Verdana" w:hAnsi="Verdana"/>
          <w:sz w:val="18"/>
          <w:szCs w:val="18"/>
        </w:rPr>
        <w:t>publ</w:t>
      </w:r>
      <w:proofErr w:type="spellEnd"/>
      <w:r w:rsidRPr="006C1723">
        <w:rPr>
          <w:rFonts w:ascii="Verdana" w:hAnsi="Verdana"/>
          <w:sz w:val="18"/>
          <w:szCs w:val="18"/>
        </w:rPr>
        <w:t>), org.nr 559212–5685</w:t>
      </w:r>
      <w:r>
        <w:rPr>
          <w:rFonts w:ascii="Verdana" w:hAnsi="Verdana"/>
          <w:sz w:val="18"/>
          <w:szCs w:val="18"/>
        </w:rPr>
        <w:t>,</w:t>
      </w:r>
      <w:r w:rsidRPr="006C1723">
        <w:rPr>
          <w:rFonts w:ascii="Verdana" w:hAnsi="Verdana"/>
          <w:sz w:val="18"/>
          <w:szCs w:val="18"/>
        </w:rPr>
        <w:t xml:space="preserve"> vid</w:t>
      </w:r>
      <w:r w:rsidRPr="006C1723">
        <w:rPr>
          <w:rFonts w:ascii="Verdana" w:hAnsi="Verdana" w:cs="Times New Roman"/>
          <w:sz w:val="18"/>
          <w:szCs w:val="18"/>
        </w:rPr>
        <w:t xml:space="preserve"> extra bolagsstämma den </w:t>
      </w:r>
      <w:r w:rsidR="00CC4010">
        <w:rPr>
          <w:rFonts w:ascii="Verdana" w:hAnsi="Verdana" w:cs="Times New Roman"/>
          <w:sz w:val="18"/>
          <w:szCs w:val="18"/>
        </w:rPr>
        <w:t xml:space="preserve">14 </w:t>
      </w:r>
      <w:r w:rsidR="00825F01">
        <w:rPr>
          <w:rFonts w:ascii="Verdana" w:hAnsi="Verdana" w:cs="Times New Roman"/>
          <w:sz w:val="18"/>
          <w:szCs w:val="18"/>
        </w:rPr>
        <w:t>januari</w:t>
      </w:r>
      <w:r w:rsidRPr="006C1723">
        <w:rPr>
          <w:rFonts w:ascii="Verdana" w:hAnsi="Verdana" w:cs="Times New Roman"/>
          <w:sz w:val="18"/>
          <w:szCs w:val="18"/>
        </w:rPr>
        <w:t xml:space="preserve"> 202</w:t>
      </w:r>
      <w:r w:rsidR="00825F01">
        <w:rPr>
          <w:rFonts w:ascii="Verdana" w:hAnsi="Verdana" w:cs="Times New Roman"/>
          <w:sz w:val="18"/>
          <w:szCs w:val="18"/>
        </w:rPr>
        <w:t>5</w:t>
      </w:r>
      <w:r w:rsidRPr="006C1723">
        <w:rPr>
          <w:rFonts w:ascii="Verdana" w:hAnsi="Verdana" w:cs="Times New Roman"/>
          <w:sz w:val="18"/>
          <w:szCs w:val="18"/>
        </w:rPr>
        <w:t>.</w:t>
      </w:r>
    </w:p>
    <w:p w14:paraId="470D0E8E" w14:textId="77777777" w:rsidR="006C1723" w:rsidRPr="006C1723" w:rsidRDefault="006C1723" w:rsidP="006C1723">
      <w:pPr>
        <w:rPr>
          <w:rFonts w:ascii="Verdana" w:hAnsi="Verdana" w:cs="Times New Roman"/>
          <w:b/>
          <w:sz w:val="18"/>
          <w:szCs w:val="18"/>
        </w:rPr>
      </w:pPr>
      <w:r w:rsidRPr="006C1723">
        <w:rPr>
          <w:rFonts w:ascii="Verdana" w:hAnsi="Verdana" w:cs="Times New Roman"/>
          <w:b/>
          <w:sz w:val="18"/>
          <w:szCs w:val="18"/>
        </w:rPr>
        <w:t>Ombud</w:t>
      </w:r>
    </w:p>
    <w:tbl>
      <w:tblPr>
        <w:tblStyle w:val="TableGrid"/>
        <w:tblW w:w="9322" w:type="dxa"/>
        <w:tblLook w:val="04A0" w:firstRow="1" w:lastRow="0" w:firstColumn="1" w:lastColumn="0" w:noHBand="0" w:noVBand="1"/>
      </w:tblPr>
      <w:tblGrid>
        <w:gridCol w:w="4548"/>
        <w:gridCol w:w="4774"/>
      </w:tblGrid>
      <w:tr w:rsidR="006C1723" w:rsidRPr="006C1723" w14:paraId="2D2C9ABD" w14:textId="77777777" w:rsidTr="000B7D4B">
        <w:trPr>
          <w:trHeight w:val="750"/>
        </w:trPr>
        <w:tc>
          <w:tcPr>
            <w:tcW w:w="4548" w:type="dxa"/>
          </w:tcPr>
          <w:p w14:paraId="5AF439F9" w14:textId="06C2F083" w:rsidR="00A27D36" w:rsidRPr="006C1723" w:rsidRDefault="006C1723" w:rsidP="000B7D4B">
            <w:pPr>
              <w:rPr>
                <w:rFonts w:ascii="Verdana" w:hAnsi="Verdana" w:cs="Times New Roman"/>
                <w:sz w:val="18"/>
                <w:szCs w:val="18"/>
              </w:rPr>
            </w:pPr>
            <w:r w:rsidRPr="006C1723">
              <w:rPr>
                <w:rFonts w:ascii="Verdana" w:hAnsi="Verdana" w:cs="Times New Roman"/>
                <w:sz w:val="18"/>
                <w:szCs w:val="18"/>
              </w:rPr>
              <w:t>Ombudets namn</w:t>
            </w:r>
          </w:p>
        </w:tc>
        <w:tc>
          <w:tcPr>
            <w:tcW w:w="4774" w:type="dxa"/>
          </w:tcPr>
          <w:p w14:paraId="6660DDDF" w14:textId="7486B4AC" w:rsidR="00A27D36" w:rsidRPr="006C1723" w:rsidRDefault="006C1723" w:rsidP="000B7D4B">
            <w:pPr>
              <w:rPr>
                <w:rFonts w:ascii="Verdana" w:hAnsi="Verdana" w:cs="Times New Roman"/>
                <w:sz w:val="18"/>
                <w:szCs w:val="18"/>
              </w:rPr>
            </w:pPr>
            <w:r w:rsidRPr="006C1723">
              <w:rPr>
                <w:rFonts w:ascii="Verdana" w:hAnsi="Verdana" w:cs="Times New Roman"/>
                <w:sz w:val="18"/>
                <w:szCs w:val="18"/>
              </w:rPr>
              <w:t>Personnummer/Födelsedatum</w:t>
            </w:r>
          </w:p>
        </w:tc>
      </w:tr>
      <w:tr w:rsidR="006C1723" w:rsidRPr="006C1723" w14:paraId="617F043B" w14:textId="77777777" w:rsidTr="000B7D4B">
        <w:trPr>
          <w:trHeight w:val="750"/>
        </w:trPr>
        <w:tc>
          <w:tcPr>
            <w:tcW w:w="9322" w:type="dxa"/>
            <w:gridSpan w:val="2"/>
          </w:tcPr>
          <w:p w14:paraId="23391FA0" w14:textId="1601C55D" w:rsidR="00A27D36" w:rsidRPr="006C1723" w:rsidRDefault="006C1723" w:rsidP="000B7D4B">
            <w:pPr>
              <w:rPr>
                <w:rFonts w:ascii="Verdana" w:hAnsi="Verdana" w:cs="Times New Roman"/>
                <w:sz w:val="18"/>
                <w:szCs w:val="18"/>
              </w:rPr>
            </w:pPr>
            <w:r w:rsidRPr="006C1723">
              <w:rPr>
                <w:rFonts w:ascii="Verdana" w:hAnsi="Verdana" w:cs="Times New Roman"/>
                <w:sz w:val="18"/>
                <w:szCs w:val="18"/>
              </w:rPr>
              <w:t>Utdelningsadress</w:t>
            </w:r>
          </w:p>
        </w:tc>
      </w:tr>
      <w:tr w:rsidR="006C1723" w:rsidRPr="006C1723" w14:paraId="50A853BB" w14:textId="77777777" w:rsidTr="000B7D4B">
        <w:trPr>
          <w:trHeight w:val="750"/>
        </w:trPr>
        <w:tc>
          <w:tcPr>
            <w:tcW w:w="4548" w:type="dxa"/>
          </w:tcPr>
          <w:p w14:paraId="60D233BB" w14:textId="6B51E069" w:rsidR="00A27D36" w:rsidRPr="006C1723" w:rsidRDefault="006C1723" w:rsidP="000B7D4B">
            <w:pPr>
              <w:rPr>
                <w:rFonts w:ascii="Verdana" w:hAnsi="Verdana" w:cs="Times New Roman"/>
                <w:sz w:val="18"/>
                <w:szCs w:val="18"/>
              </w:rPr>
            </w:pPr>
            <w:r w:rsidRPr="006C1723">
              <w:rPr>
                <w:rFonts w:ascii="Verdana" w:hAnsi="Verdana" w:cs="Times New Roman"/>
                <w:sz w:val="18"/>
                <w:szCs w:val="18"/>
              </w:rPr>
              <w:t>Postnummer och postadress</w:t>
            </w:r>
          </w:p>
        </w:tc>
        <w:tc>
          <w:tcPr>
            <w:tcW w:w="4774" w:type="dxa"/>
          </w:tcPr>
          <w:p w14:paraId="7B178723" w14:textId="578CDEC4" w:rsidR="00A27D36" w:rsidRPr="006C1723" w:rsidRDefault="006C1723" w:rsidP="000B7D4B">
            <w:pPr>
              <w:rPr>
                <w:rFonts w:ascii="Verdana" w:hAnsi="Verdana" w:cs="Times New Roman"/>
                <w:sz w:val="18"/>
                <w:szCs w:val="18"/>
              </w:rPr>
            </w:pPr>
            <w:r w:rsidRPr="006C1723">
              <w:rPr>
                <w:rFonts w:ascii="Verdana" w:hAnsi="Verdana" w:cs="Times New Roman"/>
                <w:sz w:val="18"/>
                <w:szCs w:val="18"/>
              </w:rPr>
              <w:t>Telefonnummer</w:t>
            </w:r>
          </w:p>
        </w:tc>
      </w:tr>
    </w:tbl>
    <w:p w14:paraId="64A11D40" w14:textId="77777777" w:rsidR="006C1723" w:rsidRPr="006C1723" w:rsidRDefault="006C1723" w:rsidP="006C1723">
      <w:pPr>
        <w:rPr>
          <w:rFonts w:ascii="Verdana" w:hAnsi="Verdana" w:cs="Times New Roman"/>
          <w:b/>
          <w:sz w:val="18"/>
          <w:szCs w:val="18"/>
        </w:rPr>
      </w:pPr>
    </w:p>
    <w:p w14:paraId="13EC04CF" w14:textId="77777777" w:rsidR="006C1723" w:rsidRPr="006C1723" w:rsidRDefault="006C1723" w:rsidP="006C1723">
      <w:pPr>
        <w:rPr>
          <w:rFonts w:ascii="Verdana" w:hAnsi="Verdana" w:cs="Times New Roman"/>
          <w:b/>
          <w:sz w:val="18"/>
          <w:szCs w:val="18"/>
        </w:rPr>
      </w:pPr>
      <w:r w:rsidRPr="006C1723">
        <w:rPr>
          <w:rFonts w:ascii="Verdana" w:hAnsi="Verdana" w:cs="Times New Roman"/>
          <w:b/>
          <w:sz w:val="18"/>
          <w:szCs w:val="18"/>
        </w:rPr>
        <w:t>Underskrift av aktieägaren</w:t>
      </w:r>
    </w:p>
    <w:tbl>
      <w:tblPr>
        <w:tblStyle w:val="TableGrid"/>
        <w:tblW w:w="9311" w:type="dxa"/>
        <w:tblLook w:val="04A0" w:firstRow="1" w:lastRow="0" w:firstColumn="1" w:lastColumn="0" w:noHBand="0" w:noVBand="1"/>
      </w:tblPr>
      <w:tblGrid>
        <w:gridCol w:w="4271"/>
        <w:gridCol w:w="5040"/>
      </w:tblGrid>
      <w:tr w:rsidR="006C1723" w:rsidRPr="006C1723" w14:paraId="21C0E30C" w14:textId="77777777" w:rsidTr="000B7D4B">
        <w:trPr>
          <w:trHeight w:val="750"/>
        </w:trPr>
        <w:tc>
          <w:tcPr>
            <w:tcW w:w="4271" w:type="dxa"/>
          </w:tcPr>
          <w:p w14:paraId="60812388" w14:textId="77777777" w:rsidR="006C1723" w:rsidRPr="006C1723" w:rsidRDefault="006C1723" w:rsidP="000B7D4B">
            <w:pPr>
              <w:rPr>
                <w:rFonts w:ascii="Verdana" w:hAnsi="Verdana" w:cs="Times New Roman"/>
                <w:sz w:val="18"/>
                <w:szCs w:val="18"/>
              </w:rPr>
            </w:pPr>
            <w:r w:rsidRPr="006C1723">
              <w:rPr>
                <w:rFonts w:ascii="Verdana" w:hAnsi="Verdana" w:cs="Times New Roman"/>
                <w:sz w:val="18"/>
                <w:szCs w:val="18"/>
              </w:rPr>
              <w:t>Aktieägarens namn</w:t>
            </w:r>
          </w:p>
        </w:tc>
        <w:tc>
          <w:tcPr>
            <w:tcW w:w="5040" w:type="dxa"/>
          </w:tcPr>
          <w:p w14:paraId="553D0A4C" w14:textId="77777777" w:rsidR="006C1723" w:rsidRPr="006C1723" w:rsidRDefault="006C1723" w:rsidP="000B7D4B">
            <w:pPr>
              <w:rPr>
                <w:rFonts w:ascii="Verdana" w:hAnsi="Verdana" w:cs="Times New Roman"/>
                <w:sz w:val="18"/>
                <w:szCs w:val="18"/>
              </w:rPr>
            </w:pPr>
            <w:r w:rsidRPr="006C1723">
              <w:rPr>
                <w:rFonts w:ascii="Verdana" w:hAnsi="Verdana" w:cs="Times New Roman"/>
                <w:sz w:val="18"/>
                <w:szCs w:val="18"/>
              </w:rPr>
              <w:t>Personnummer/Födelsedatum/Organisationsnummer</w:t>
            </w:r>
          </w:p>
        </w:tc>
      </w:tr>
      <w:tr w:rsidR="006C1723" w:rsidRPr="006C1723" w14:paraId="5B9B7AA7" w14:textId="77777777" w:rsidTr="000B7D4B">
        <w:trPr>
          <w:trHeight w:val="750"/>
        </w:trPr>
        <w:tc>
          <w:tcPr>
            <w:tcW w:w="4271" w:type="dxa"/>
          </w:tcPr>
          <w:p w14:paraId="7FD30A3D" w14:textId="77777777" w:rsidR="006C1723" w:rsidRPr="006C1723" w:rsidRDefault="006C1723" w:rsidP="000B7D4B">
            <w:pPr>
              <w:rPr>
                <w:rFonts w:ascii="Verdana" w:hAnsi="Verdana" w:cs="Times New Roman"/>
                <w:sz w:val="18"/>
                <w:szCs w:val="18"/>
              </w:rPr>
            </w:pPr>
            <w:r w:rsidRPr="006C1723">
              <w:rPr>
                <w:rFonts w:ascii="Verdana" w:hAnsi="Verdana" w:cs="Times New Roman"/>
                <w:sz w:val="18"/>
                <w:szCs w:val="18"/>
              </w:rPr>
              <w:t xml:space="preserve">Ort och datum </w:t>
            </w:r>
          </w:p>
        </w:tc>
        <w:tc>
          <w:tcPr>
            <w:tcW w:w="5040" w:type="dxa"/>
          </w:tcPr>
          <w:p w14:paraId="5E3CBFEB" w14:textId="77777777" w:rsidR="006C1723" w:rsidRPr="006C1723" w:rsidRDefault="006C1723" w:rsidP="000B7D4B">
            <w:pPr>
              <w:rPr>
                <w:rFonts w:ascii="Verdana" w:hAnsi="Verdana" w:cs="Times New Roman"/>
                <w:sz w:val="18"/>
                <w:szCs w:val="18"/>
              </w:rPr>
            </w:pPr>
            <w:r w:rsidRPr="006C1723">
              <w:rPr>
                <w:rFonts w:ascii="Verdana" w:hAnsi="Verdana" w:cs="Times New Roman"/>
                <w:sz w:val="18"/>
                <w:szCs w:val="18"/>
              </w:rPr>
              <w:t>Telefonnummer</w:t>
            </w:r>
          </w:p>
        </w:tc>
      </w:tr>
      <w:tr w:rsidR="006C1723" w:rsidRPr="006C1723" w14:paraId="55A03BDE" w14:textId="77777777" w:rsidTr="000B7D4B">
        <w:trPr>
          <w:trHeight w:val="750"/>
        </w:trPr>
        <w:tc>
          <w:tcPr>
            <w:tcW w:w="9311" w:type="dxa"/>
            <w:gridSpan w:val="2"/>
          </w:tcPr>
          <w:p w14:paraId="76BD422A" w14:textId="77777777" w:rsidR="006C1723" w:rsidRPr="006C1723" w:rsidRDefault="006C1723" w:rsidP="000B7D4B">
            <w:pPr>
              <w:rPr>
                <w:rFonts w:ascii="Verdana" w:hAnsi="Verdana" w:cs="Times New Roman"/>
                <w:sz w:val="18"/>
                <w:szCs w:val="18"/>
              </w:rPr>
            </w:pPr>
            <w:r w:rsidRPr="006C1723">
              <w:rPr>
                <w:rFonts w:ascii="Verdana" w:hAnsi="Verdana" w:cs="Times New Roman"/>
                <w:sz w:val="18"/>
                <w:szCs w:val="18"/>
              </w:rPr>
              <w:t>Namnteckning</w:t>
            </w:r>
          </w:p>
        </w:tc>
      </w:tr>
    </w:tbl>
    <w:p w14:paraId="7F25A22A" w14:textId="77777777" w:rsidR="006C1723" w:rsidRPr="006C1723" w:rsidRDefault="006C1723" w:rsidP="006C1723">
      <w:pPr>
        <w:rPr>
          <w:rFonts w:ascii="Verdana" w:hAnsi="Verdana" w:cs="Times New Roman"/>
          <w:b/>
          <w:sz w:val="18"/>
          <w:szCs w:val="18"/>
        </w:rPr>
      </w:pPr>
    </w:p>
    <w:p w14:paraId="61CB2263" w14:textId="581D6587" w:rsidR="006C1723" w:rsidRPr="006C1723" w:rsidRDefault="006C1723" w:rsidP="006C1723">
      <w:pPr>
        <w:jc w:val="both"/>
        <w:rPr>
          <w:rFonts w:ascii="Verdana" w:hAnsi="Verdana" w:cs="Times New Roman"/>
          <w:b/>
          <w:bCs/>
          <w:sz w:val="18"/>
          <w:szCs w:val="18"/>
        </w:rPr>
      </w:pPr>
      <w:r w:rsidRPr="006C1723">
        <w:rPr>
          <w:rFonts w:ascii="Verdana" w:hAnsi="Verdana" w:cs="Times New Roman"/>
          <w:sz w:val="18"/>
          <w:szCs w:val="18"/>
        </w:rPr>
        <w:t>Vid firmateckning skall namnförtydligande anges vid namnteckningen och aktuellt registreringsbevis (eller motsvarande dokument) biläggas det ifyllda fullmaktsformuläret. Det ifyllda fullmaktsformuläret (med eventuella bilagor) skickas</w:t>
      </w:r>
      <w:r>
        <w:rPr>
          <w:rFonts w:ascii="Verdana" w:hAnsi="Verdana" w:cs="Times New Roman"/>
          <w:sz w:val="18"/>
          <w:szCs w:val="18"/>
        </w:rPr>
        <w:t xml:space="preserve"> i god tid före stämman</w:t>
      </w:r>
      <w:r w:rsidRPr="000B376D">
        <w:rPr>
          <w:rFonts w:ascii="Verdana" w:hAnsi="Verdana" w:cs="Times New Roman"/>
          <w:sz w:val="18"/>
          <w:szCs w:val="18"/>
        </w:rPr>
        <w:t xml:space="preserve"> per </w:t>
      </w:r>
      <w:r w:rsidR="00AD4DED" w:rsidRPr="000B376D">
        <w:rPr>
          <w:rFonts w:ascii="Verdana" w:hAnsi="Verdana" w:cs="Times New Roman"/>
          <w:sz w:val="18"/>
          <w:szCs w:val="18"/>
        </w:rPr>
        <w:t xml:space="preserve">post </w:t>
      </w:r>
      <w:r w:rsidRPr="000B376D">
        <w:rPr>
          <w:rFonts w:ascii="Verdana" w:hAnsi="Verdana" w:cs="Times New Roman"/>
          <w:sz w:val="18"/>
          <w:szCs w:val="18"/>
        </w:rPr>
        <w:t xml:space="preserve">till </w:t>
      </w:r>
      <w:r w:rsidR="00E55F1C">
        <w:rPr>
          <w:rFonts w:ascii="Verdana" w:hAnsi="Verdana" w:cs="Times New Roman"/>
          <w:sz w:val="18"/>
          <w:szCs w:val="18"/>
        </w:rPr>
        <w:t xml:space="preserve">Circle Energy </w:t>
      </w:r>
      <w:r w:rsidRPr="000B376D">
        <w:rPr>
          <w:rFonts w:ascii="Verdana" w:hAnsi="Verdana" w:cs="Times New Roman"/>
          <w:sz w:val="18"/>
          <w:szCs w:val="18"/>
        </w:rPr>
        <w:t>Sweden AB (</w:t>
      </w:r>
      <w:proofErr w:type="spellStart"/>
      <w:r w:rsidRPr="000B376D">
        <w:rPr>
          <w:rFonts w:ascii="Verdana" w:hAnsi="Verdana" w:cs="Times New Roman"/>
          <w:sz w:val="18"/>
          <w:szCs w:val="18"/>
        </w:rPr>
        <w:t>publ</w:t>
      </w:r>
      <w:proofErr w:type="spellEnd"/>
      <w:r w:rsidRPr="000B376D">
        <w:rPr>
          <w:rFonts w:ascii="Verdana" w:hAnsi="Verdana" w:cs="Times New Roman"/>
          <w:sz w:val="18"/>
          <w:szCs w:val="18"/>
        </w:rPr>
        <w:t>), Box 5209, 102 45 Stockholm</w:t>
      </w:r>
      <w:r w:rsidR="00AD4DED" w:rsidRPr="000B376D">
        <w:rPr>
          <w:rFonts w:ascii="Verdana" w:hAnsi="Verdana" w:cs="Times New Roman"/>
          <w:sz w:val="18"/>
          <w:szCs w:val="18"/>
        </w:rPr>
        <w:t xml:space="preserve"> eller per e-post till</w:t>
      </w:r>
      <w:r w:rsidR="00C3225D">
        <w:t xml:space="preserve"> </w:t>
      </w:r>
      <w:hyperlink r:id="rId7" w:history="1">
        <w:r w:rsidR="00C3225D" w:rsidRPr="00BC3750">
          <w:rPr>
            <w:rStyle w:val="Hyperlink"/>
          </w:rPr>
          <w:t>info@circleenergy.se</w:t>
        </w:r>
      </w:hyperlink>
      <w:r w:rsidR="00C3225D">
        <w:t xml:space="preserve"> </w:t>
      </w:r>
      <w:r w:rsidRPr="000B376D">
        <w:rPr>
          <w:rFonts w:ascii="Verdana" w:hAnsi="Verdana" w:cs="Times New Roman"/>
          <w:sz w:val="18"/>
          <w:szCs w:val="18"/>
        </w:rPr>
        <w:t>.</w:t>
      </w:r>
    </w:p>
    <w:p w14:paraId="48F316FE" w14:textId="77777777" w:rsidR="006C1723" w:rsidRPr="006C1723" w:rsidRDefault="006C1723" w:rsidP="006C1723">
      <w:pPr>
        <w:rPr>
          <w:rFonts w:ascii="Verdana" w:hAnsi="Verdana"/>
          <w:sz w:val="18"/>
          <w:szCs w:val="18"/>
        </w:rPr>
      </w:pPr>
    </w:p>
    <w:p w14:paraId="0A163CFC" w14:textId="77777777" w:rsidR="00250BCB" w:rsidRPr="006C1723" w:rsidRDefault="00250BCB" w:rsidP="00250BCB">
      <w:pPr>
        <w:rPr>
          <w:rFonts w:ascii="Verdana" w:hAnsi="Verdana"/>
          <w:sz w:val="18"/>
          <w:szCs w:val="18"/>
        </w:rPr>
      </w:pPr>
    </w:p>
    <w:sectPr w:rsidR="00250BCB" w:rsidRPr="006C1723" w:rsidSect="006C1723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40" w:code="9"/>
      <w:pgMar w:top="1418" w:right="1418" w:bottom="1418" w:left="1418" w:header="567" w:footer="340" w:gutter="0"/>
      <w:cols w:space="708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7DD20B9" w14:textId="77777777" w:rsidR="006C1723" w:rsidRDefault="006C1723" w:rsidP="005D30CA">
      <w:r>
        <w:separator/>
      </w:r>
    </w:p>
  </w:endnote>
  <w:endnote w:type="continuationSeparator" w:id="0">
    <w:p w14:paraId="1CED38BF" w14:textId="77777777" w:rsidR="006C1723" w:rsidRDefault="006C1723" w:rsidP="005D30C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altName w:val="Times New Roman P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B873D15" w14:textId="77777777" w:rsidR="00C2415D" w:rsidRDefault="00C2415D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C6442B4" w14:textId="77777777" w:rsidR="00095D35" w:rsidRDefault="00095D35" w:rsidP="00E24157">
    <w:pPr>
      <w:pStyle w:val="Footer"/>
    </w:pPr>
    <w:r>
      <w:tab/>
    </w:r>
    <w:r w:rsidR="00EE1D30">
      <w:rPr>
        <w:rStyle w:val="PageNumber"/>
      </w:rPr>
      <w:fldChar w:fldCharType="begin"/>
    </w:r>
    <w:r>
      <w:rPr>
        <w:rStyle w:val="PageNumber"/>
      </w:rPr>
      <w:instrText xml:space="preserve"> PAGE </w:instrText>
    </w:r>
    <w:r w:rsidR="00EE1D30">
      <w:rPr>
        <w:rStyle w:val="PageNumber"/>
      </w:rPr>
      <w:fldChar w:fldCharType="separate"/>
    </w:r>
    <w:r w:rsidR="006C603B">
      <w:rPr>
        <w:rStyle w:val="PageNumber"/>
      </w:rPr>
      <w:t>1</w:t>
    </w:r>
    <w:r w:rsidR="00EE1D30">
      <w:rPr>
        <w:rStyle w:val="PageNumber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0990CB8" w14:textId="77777777" w:rsidR="00C2415D" w:rsidRDefault="00C2415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1443E98D" w14:textId="77777777" w:rsidR="006C1723" w:rsidRDefault="006C1723" w:rsidP="005D30CA">
      <w:r>
        <w:separator/>
      </w:r>
    </w:p>
  </w:footnote>
  <w:footnote w:type="continuationSeparator" w:id="0">
    <w:p w14:paraId="629C1307" w14:textId="77777777" w:rsidR="006C1723" w:rsidRDefault="006C1723" w:rsidP="005D30C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0765E19" w14:textId="77777777" w:rsidR="00C2415D" w:rsidRDefault="00C2415D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89BDB3B" w14:textId="77777777" w:rsidR="00C2415D" w:rsidRDefault="00C2415D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9802518" w14:textId="77777777" w:rsidR="00C2415D" w:rsidRDefault="00C2415D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54A5C46"/>
    <w:multiLevelType w:val="singleLevel"/>
    <w:tmpl w:val="76B20EBE"/>
    <w:lvl w:ilvl="0">
      <w:start w:val="1"/>
      <w:numFmt w:val="decimal"/>
      <w:pStyle w:val="Schedule"/>
      <w:lvlText w:val="%1"/>
      <w:lvlJc w:val="center"/>
      <w:pPr>
        <w:tabs>
          <w:tab w:val="num" w:pos="0"/>
        </w:tabs>
        <w:ind w:left="0" w:firstLine="0"/>
      </w:pPr>
      <w:rPr>
        <w:rFonts w:hint="default"/>
        <w:vanish/>
      </w:rPr>
    </w:lvl>
  </w:abstractNum>
  <w:abstractNum w:abstractNumId="1" w15:restartNumberingAfterBreak="0">
    <w:nsid w:val="1933730B"/>
    <w:multiLevelType w:val="singleLevel"/>
    <w:tmpl w:val="A7BAF762"/>
    <w:lvl w:ilvl="0">
      <w:start w:val="1"/>
      <w:numFmt w:val="decimal"/>
      <w:pStyle w:val="Parties"/>
      <w:lvlText w:val="(%1)"/>
      <w:lvlJc w:val="left"/>
      <w:pPr>
        <w:tabs>
          <w:tab w:val="num" w:pos="851"/>
        </w:tabs>
        <w:ind w:left="851" w:hanging="851"/>
      </w:pPr>
    </w:lvl>
  </w:abstractNum>
  <w:abstractNum w:abstractNumId="2" w15:restartNumberingAfterBreak="0">
    <w:nsid w:val="202557C0"/>
    <w:multiLevelType w:val="multilevel"/>
    <w:tmpl w:val="29BC6B42"/>
    <w:name w:val="BankingDef"/>
    <w:lvl w:ilvl="0">
      <w:start w:val="1"/>
      <w:numFmt w:val="lowerLetter"/>
      <w:pStyle w:val="aBankingDefinition"/>
      <w:lvlText w:val="(%1)"/>
      <w:lvlJc w:val="left"/>
      <w:pPr>
        <w:tabs>
          <w:tab w:val="num" w:pos="1843"/>
        </w:tabs>
        <w:ind w:left="1843" w:hanging="992"/>
      </w:pPr>
      <w:rPr>
        <w:rFonts w:hint="default"/>
      </w:rPr>
    </w:lvl>
    <w:lvl w:ilvl="1">
      <w:start w:val="1"/>
      <w:numFmt w:val="lowerRoman"/>
      <w:pStyle w:val="iBankingDefinition"/>
      <w:lvlText w:val="(%2)"/>
      <w:lvlJc w:val="left"/>
      <w:pPr>
        <w:tabs>
          <w:tab w:val="num" w:pos="3119"/>
        </w:tabs>
        <w:ind w:left="3119" w:hanging="1276"/>
      </w:pPr>
      <w:rPr>
        <w:rFonts w:hint="default"/>
      </w:rPr>
    </w:lvl>
    <w:lvl w:ilvl="2">
      <w:start w:val="1"/>
      <w:numFmt w:val="lowerRoman"/>
      <w:lvlText w:val="(%3)"/>
      <w:lvlJc w:val="left"/>
      <w:pPr>
        <w:tabs>
          <w:tab w:val="num" w:pos="4253"/>
        </w:tabs>
        <w:ind w:left="4253" w:hanging="1134"/>
      </w:pPr>
      <w:rPr>
        <w:rFonts w:hint="default"/>
      </w:rPr>
    </w:lvl>
    <w:lvl w:ilvl="3">
      <w:start w:val="1"/>
      <w:numFmt w:val="lowerLetter"/>
      <w:lvlText w:val="(%4)"/>
      <w:lvlJc w:val="left"/>
      <w:pPr>
        <w:tabs>
          <w:tab w:val="num" w:pos="4253"/>
        </w:tabs>
        <w:ind w:left="4253" w:hanging="1134"/>
      </w:pPr>
      <w:rPr>
        <w:rFonts w:hint="default"/>
      </w:rPr>
    </w:lvl>
    <w:lvl w:ilvl="4">
      <w:start w:val="1"/>
      <w:numFmt w:val="none"/>
      <w:lvlText w:val=""/>
      <w:lvlJc w:val="left"/>
      <w:pPr>
        <w:tabs>
          <w:tab w:val="num" w:pos="2880"/>
        </w:tabs>
        <w:ind w:left="2232" w:hanging="792"/>
      </w:pPr>
      <w:rPr>
        <w:rFonts w:hint="default"/>
      </w:rPr>
    </w:lvl>
    <w:lvl w:ilvl="5">
      <w:start w:val="1"/>
      <w:numFmt w:val="none"/>
      <w:lvlText w:val=""/>
      <w:lvlJc w:val="left"/>
      <w:pPr>
        <w:tabs>
          <w:tab w:val="num" w:pos="3240"/>
        </w:tabs>
        <w:ind w:left="2736" w:hanging="936"/>
      </w:pPr>
      <w:rPr>
        <w:rFonts w:hint="default"/>
      </w:rPr>
    </w:lvl>
    <w:lvl w:ilvl="6">
      <w:start w:val="1"/>
      <w:numFmt w:val="none"/>
      <w:lvlText w:val="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none"/>
      <w:lvlText w:val=""/>
      <w:lvlJc w:val="left"/>
      <w:pPr>
        <w:tabs>
          <w:tab w:val="num" w:pos="4680"/>
        </w:tabs>
        <w:ind w:left="3744" w:hanging="1224"/>
      </w:pPr>
      <w:rPr>
        <w:rFonts w:hint="default"/>
      </w:rPr>
    </w:lvl>
    <w:lvl w:ilvl="8">
      <w:start w:val="1"/>
      <w:numFmt w:val="none"/>
      <w:lvlText w:val=""/>
      <w:lvlJc w:val="left"/>
      <w:pPr>
        <w:tabs>
          <w:tab w:val="num" w:pos="5040"/>
        </w:tabs>
        <w:ind w:left="4320" w:hanging="1440"/>
      </w:pPr>
      <w:rPr>
        <w:rFonts w:hint="default"/>
      </w:rPr>
    </w:lvl>
  </w:abstractNum>
  <w:abstractNum w:abstractNumId="3" w15:restartNumberingAfterBreak="0">
    <w:nsid w:val="3757382E"/>
    <w:multiLevelType w:val="multilevel"/>
    <w:tmpl w:val="56AA0988"/>
    <w:lvl w:ilvl="0">
      <w:start w:val="1"/>
      <w:numFmt w:val="decimal"/>
      <w:pStyle w:val="Rule1"/>
      <w:lvlText w:val="Rule %1"/>
      <w:lvlJc w:val="left"/>
      <w:pPr>
        <w:tabs>
          <w:tab w:val="num" w:pos="1077"/>
        </w:tabs>
        <w:ind w:left="1077" w:hanging="1077"/>
      </w:pPr>
      <w:rPr>
        <w:rFonts w:hint="default"/>
        <w:b/>
        <w:i w:val="0"/>
      </w:rPr>
    </w:lvl>
    <w:lvl w:ilvl="1">
      <w:start w:val="1"/>
      <w:numFmt w:val="decimal"/>
      <w:pStyle w:val="Rule2"/>
      <w:lvlText w:val="%1.%2"/>
      <w:lvlJc w:val="left"/>
      <w:pPr>
        <w:tabs>
          <w:tab w:val="num" w:pos="1077"/>
        </w:tabs>
        <w:ind w:left="1077" w:hanging="1077"/>
      </w:pPr>
      <w:rPr>
        <w:rFonts w:hint="default"/>
      </w:rPr>
    </w:lvl>
    <w:lvl w:ilvl="2">
      <w:start w:val="1"/>
      <w:numFmt w:val="decimal"/>
      <w:pStyle w:val="Rule3"/>
      <w:lvlText w:val="%1.%2.%3"/>
      <w:lvlJc w:val="left"/>
      <w:pPr>
        <w:tabs>
          <w:tab w:val="num" w:pos="2211"/>
        </w:tabs>
        <w:ind w:left="2211" w:hanging="1134"/>
      </w:pPr>
      <w:rPr>
        <w:rFonts w:hint="default"/>
      </w:rPr>
    </w:lvl>
    <w:lvl w:ilvl="3">
      <w:start w:val="1"/>
      <w:numFmt w:val="decimal"/>
      <w:pStyle w:val="Rule4"/>
      <w:lvlText w:val="%1.%2.%3.%4"/>
      <w:lvlJc w:val="left"/>
      <w:pPr>
        <w:tabs>
          <w:tab w:val="num" w:pos="3686"/>
        </w:tabs>
        <w:ind w:left="3686" w:hanging="1475"/>
      </w:pPr>
      <w:rPr>
        <w:rFonts w:hint="default"/>
      </w:rPr>
    </w:lvl>
    <w:lvl w:ilvl="4">
      <w:start w:val="1"/>
      <w:numFmt w:val="decimal"/>
      <w:pStyle w:val="Rule5"/>
      <w:lvlText w:val="%1.%2.%3.%4.%5"/>
      <w:lvlJc w:val="left"/>
      <w:pPr>
        <w:tabs>
          <w:tab w:val="num" w:pos="3686"/>
        </w:tabs>
        <w:ind w:left="3686" w:hanging="1475"/>
      </w:pPr>
      <w:rPr>
        <w:rFonts w:hint="default"/>
      </w:rPr>
    </w:lvl>
    <w:lvl w:ilvl="5">
      <w:start w:val="1"/>
      <w:numFmt w:val="none"/>
      <w:lvlText w:val="(Not Defined)"/>
      <w:lvlJc w:val="left"/>
      <w:pPr>
        <w:tabs>
          <w:tab w:val="num" w:pos="1440"/>
        </w:tabs>
        <w:ind w:left="1152" w:hanging="1152"/>
      </w:pPr>
      <w:rPr>
        <w:rFonts w:hint="default"/>
      </w:rPr>
    </w:lvl>
    <w:lvl w:ilvl="6">
      <w:start w:val="1"/>
      <w:numFmt w:val="none"/>
      <w:lvlText w:val="(Not Defined)"/>
      <w:lvlJc w:val="left"/>
      <w:pPr>
        <w:tabs>
          <w:tab w:val="num" w:pos="1440"/>
        </w:tabs>
        <w:ind w:left="1296" w:hanging="1296"/>
      </w:pPr>
      <w:rPr>
        <w:rFonts w:hint="default"/>
      </w:rPr>
    </w:lvl>
    <w:lvl w:ilvl="7">
      <w:start w:val="1"/>
      <w:numFmt w:val="none"/>
      <w:lvlText w:val="(Not Defined)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none"/>
      <w:lvlText w:val="(Not Defined)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4" w15:restartNumberingAfterBreak="0">
    <w:nsid w:val="41121C39"/>
    <w:multiLevelType w:val="multilevel"/>
    <w:tmpl w:val="12C809D4"/>
    <w:lvl w:ilvl="0">
      <w:start w:val="1"/>
      <w:numFmt w:val="lowerLetter"/>
      <w:pStyle w:val="aDefinition"/>
      <w:lvlText w:val="(%1)"/>
      <w:lvlJc w:val="left"/>
      <w:pPr>
        <w:tabs>
          <w:tab w:val="num" w:pos="851"/>
        </w:tabs>
        <w:ind w:left="851" w:hanging="851"/>
      </w:pPr>
      <w:rPr>
        <w:rFonts w:hint="default"/>
        <w:b w:val="0"/>
        <w:i w:val="0"/>
      </w:rPr>
    </w:lvl>
    <w:lvl w:ilvl="1">
      <w:start w:val="1"/>
      <w:numFmt w:val="lowerRoman"/>
      <w:pStyle w:val="iDefinition"/>
      <w:lvlText w:val="(%2)"/>
      <w:lvlJc w:val="left"/>
      <w:pPr>
        <w:tabs>
          <w:tab w:val="num" w:pos="1843"/>
        </w:tabs>
        <w:ind w:left="1843" w:hanging="992"/>
      </w:pPr>
      <w:rPr>
        <w:rFonts w:hint="default"/>
      </w:rPr>
    </w:lvl>
    <w:lvl w:ilvl="2">
      <w:start w:val="1"/>
      <w:numFmt w:val="lowerRoman"/>
      <w:lvlText w:val="%3)"/>
      <w:lvlJc w:val="left"/>
      <w:pPr>
        <w:tabs>
          <w:tab w:val="num" w:pos="3119"/>
        </w:tabs>
        <w:ind w:left="3119" w:hanging="1276"/>
      </w:pPr>
      <w:rPr>
        <w:rFonts w:hint="default"/>
      </w:rPr>
    </w:lvl>
    <w:lvl w:ilvl="3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5" w15:restartNumberingAfterBreak="0">
    <w:nsid w:val="62787184"/>
    <w:multiLevelType w:val="multilevel"/>
    <w:tmpl w:val="34ACF83C"/>
    <w:lvl w:ilvl="0">
      <w:start w:val="1"/>
      <w:numFmt w:val="decimal"/>
      <w:pStyle w:val="Level1"/>
      <w:lvlText w:val="%1."/>
      <w:lvlJc w:val="left"/>
      <w:pPr>
        <w:tabs>
          <w:tab w:val="num" w:pos="851"/>
        </w:tabs>
        <w:ind w:left="851" w:hanging="851"/>
      </w:pPr>
      <w:rPr>
        <w:rFonts w:hint="default"/>
        <w:b w:val="0"/>
        <w:i w:val="0"/>
        <w:u w:val="none"/>
      </w:rPr>
    </w:lvl>
    <w:lvl w:ilvl="1">
      <w:start w:val="1"/>
      <w:numFmt w:val="decimal"/>
      <w:pStyle w:val="Level2"/>
      <w:lvlText w:val="%1.%2"/>
      <w:lvlJc w:val="left"/>
      <w:pPr>
        <w:tabs>
          <w:tab w:val="num" w:pos="851"/>
        </w:tabs>
        <w:ind w:left="851" w:hanging="851"/>
      </w:pPr>
      <w:rPr>
        <w:rFonts w:hint="default"/>
        <w:b w:val="0"/>
        <w:i w:val="0"/>
        <w:u w:val="none"/>
      </w:rPr>
    </w:lvl>
    <w:lvl w:ilvl="2">
      <w:start w:val="1"/>
      <w:numFmt w:val="decimal"/>
      <w:pStyle w:val="Level3"/>
      <w:lvlText w:val="%1.%2.%3"/>
      <w:lvlJc w:val="left"/>
      <w:pPr>
        <w:tabs>
          <w:tab w:val="num" w:pos="1843"/>
        </w:tabs>
        <w:ind w:left="1843" w:hanging="992"/>
      </w:pPr>
      <w:rPr>
        <w:rFonts w:hint="default"/>
        <w:b w:val="0"/>
        <w:i w:val="0"/>
        <w:u w:val="none"/>
      </w:rPr>
    </w:lvl>
    <w:lvl w:ilvl="3">
      <w:start w:val="1"/>
      <w:numFmt w:val="decimal"/>
      <w:pStyle w:val="Level4"/>
      <w:lvlText w:val="%1.%2.%3.%4"/>
      <w:lvlJc w:val="left"/>
      <w:pPr>
        <w:tabs>
          <w:tab w:val="num" w:pos="3119"/>
        </w:tabs>
        <w:ind w:left="3119" w:hanging="1276"/>
      </w:pPr>
      <w:rPr>
        <w:rFonts w:hint="default"/>
        <w:b w:val="0"/>
        <w:i w:val="0"/>
        <w:u w:val="none"/>
      </w:rPr>
    </w:lvl>
    <w:lvl w:ilvl="4">
      <w:start w:val="1"/>
      <w:numFmt w:val="lowerLetter"/>
      <w:pStyle w:val="Level5"/>
      <w:lvlText w:val="(%5)"/>
      <w:lvlJc w:val="left"/>
      <w:pPr>
        <w:tabs>
          <w:tab w:val="num" w:pos="3119"/>
        </w:tabs>
        <w:ind w:left="3119" w:hanging="1276"/>
      </w:pPr>
      <w:rPr>
        <w:rFonts w:hint="default"/>
        <w:b w:val="0"/>
        <w:i w:val="0"/>
        <w:u w:val="none"/>
      </w:rPr>
    </w:lvl>
    <w:lvl w:ilvl="5">
      <w:start w:val="1"/>
      <w:numFmt w:val="none"/>
      <w:lvlText w:val="(Not Defined)"/>
      <w:lvlJc w:val="left"/>
      <w:pPr>
        <w:tabs>
          <w:tab w:val="num" w:pos="3240"/>
        </w:tabs>
        <w:ind w:left="2736" w:hanging="936"/>
      </w:pPr>
      <w:rPr>
        <w:rFonts w:hint="default"/>
      </w:rPr>
    </w:lvl>
    <w:lvl w:ilvl="6">
      <w:start w:val="1"/>
      <w:numFmt w:val="none"/>
      <w:lvlText w:val="(Not Defined)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none"/>
      <w:lvlText w:val="(Not Defined)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none"/>
      <w:lvlText w:val="(Not Defined)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6" w15:restartNumberingAfterBreak="0">
    <w:nsid w:val="63270F99"/>
    <w:multiLevelType w:val="multilevel"/>
    <w:tmpl w:val="471A0B86"/>
    <w:lvl w:ilvl="0">
      <w:start w:val="1"/>
      <w:numFmt w:val="bullet"/>
      <w:pStyle w:val="Bullet1"/>
      <w:lvlText w:val=""/>
      <w:lvlJc w:val="left"/>
      <w:pPr>
        <w:tabs>
          <w:tab w:val="num" w:pos="851"/>
        </w:tabs>
        <w:ind w:left="851" w:hanging="851"/>
      </w:pPr>
      <w:rPr>
        <w:rFonts w:ascii="Symbol" w:hAnsi="Symbol" w:hint="default"/>
        <w:b w:val="0"/>
        <w:i w:val="0"/>
        <w:u w:val="none"/>
      </w:rPr>
    </w:lvl>
    <w:lvl w:ilvl="1">
      <w:start w:val="1"/>
      <w:numFmt w:val="bullet"/>
      <w:pStyle w:val="Bullet2"/>
      <w:lvlText w:val=""/>
      <w:lvlJc w:val="left"/>
      <w:pPr>
        <w:tabs>
          <w:tab w:val="num" w:pos="1843"/>
        </w:tabs>
        <w:ind w:left="1843" w:hanging="992"/>
      </w:pPr>
      <w:rPr>
        <w:rFonts w:ascii="Symbol" w:hAnsi="Symbol" w:hint="default"/>
        <w:b w:val="0"/>
        <w:i w:val="0"/>
        <w:u w:val="none"/>
      </w:rPr>
    </w:lvl>
    <w:lvl w:ilvl="2">
      <w:start w:val="1"/>
      <w:numFmt w:val="bullet"/>
      <w:pStyle w:val="Bullet3"/>
      <w:lvlText w:val=""/>
      <w:lvlJc w:val="left"/>
      <w:pPr>
        <w:tabs>
          <w:tab w:val="num" w:pos="3119"/>
        </w:tabs>
        <w:ind w:left="3119" w:hanging="1276"/>
      </w:pPr>
      <w:rPr>
        <w:rFonts w:ascii="Symbol" w:hAnsi="Symbol" w:hint="default"/>
        <w:b w:val="0"/>
        <w:i w:val="0"/>
        <w:u w:val="none"/>
      </w:rPr>
    </w:lvl>
    <w:lvl w:ilvl="3">
      <w:start w:val="1"/>
      <w:numFmt w:val="lowerLetter"/>
      <w:isLgl/>
      <w:lvlText w:val="%1(Not Defined)"/>
      <w:lvlJc w:val="left"/>
      <w:pPr>
        <w:tabs>
          <w:tab w:val="num" w:pos="4505"/>
        </w:tabs>
        <w:ind w:left="4122" w:hanging="1417"/>
      </w:pPr>
      <w:rPr>
        <w:rFonts w:hint="default"/>
        <w:b w:val="0"/>
        <w:i w:val="0"/>
        <w:u w:val="none"/>
      </w:rPr>
    </w:lvl>
    <w:lvl w:ilvl="4">
      <w:start w:val="1"/>
      <w:numFmt w:val="none"/>
      <w:lvlText w:val="(Not Defined)"/>
      <w:lvlJc w:val="left"/>
      <w:pPr>
        <w:tabs>
          <w:tab w:val="num" w:pos="5562"/>
        </w:tabs>
        <w:ind w:left="4689" w:hanging="567"/>
      </w:pPr>
      <w:rPr>
        <w:rFonts w:hint="default"/>
        <w:b w:val="0"/>
        <w:i w:val="0"/>
        <w:u w:val="none"/>
      </w:rPr>
    </w:lvl>
    <w:lvl w:ilvl="5">
      <w:start w:val="1"/>
      <w:numFmt w:val="none"/>
      <w:lvlText w:val="(Not Defined)"/>
      <w:lvlJc w:val="left"/>
      <w:pPr>
        <w:tabs>
          <w:tab w:val="num" w:pos="6129"/>
        </w:tabs>
        <w:ind w:left="5256" w:hanging="567"/>
      </w:pPr>
      <w:rPr>
        <w:rFonts w:hint="default"/>
        <w:b w:val="0"/>
        <w:i w:val="0"/>
      </w:rPr>
    </w:lvl>
    <w:lvl w:ilvl="6">
      <w:start w:val="1"/>
      <w:numFmt w:val="none"/>
      <w:lvlText w:val="(Not Defined)"/>
      <w:lvlJc w:val="left"/>
      <w:pPr>
        <w:tabs>
          <w:tab w:val="num" w:pos="4320"/>
        </w:tabs>
        <w:ind w:left="3960" w:hanging="1080"/>
      </w:pPr>
      <w:rPr>
        <w:rFonts w:hint="default"/>
        <w:b w:val="0"/>
        <w:i w:val="0"/>
      </w:rPr>
    </w:lvl>
    <w:lvl w:ilvl="7">
      <w:start w:val="1"/>
      <w:numFmt w:val="none"/>
      <w:lvlText w:val="(Not Defined)"/>
      <w:lvlJc w:val="left"/>
      <w:pPr>
        <w:tabs>
          <w:tab w:val="num" w:pos="4680"/>
        </w:tabs>
        <w:ind w:left="4464" w:hanging="1224"/>
      </w:pPr>
      <w:rPr>
        <w:rFonts w:hint="default"/>
        <w:b w:val="0"/>
        <w:i w:val="0"/>
      </w:rPr>
    </w:lvl>
    <w:lvl w:ilvl="8">
      <w:start w:val="1"/>
      <w:numFmt w:val="none"/>
      <w:lvlText w:val="(Not Defined)"/>
      <w:lvlJc w:val="left"/>
      <w:pPr>
        <w:tabs>
          <w:tab w:val="num" w:pos="5040"/>
        </w:tabs>
        <w:ind w:left="5040" w:hanging="1440"/>
      </w:pPr>
      <w:rPr>
        <w:rFonts w:hint="default"/>
        <w:b w:val="0"/>
        <w:i w:val="0"/>
      </w:rPr>
    </w:lvl>
  </w:abstractNum>
  <w:abstractNum w:abstractNumId="7" w15:restartNumberingAfterBreak="0">
    <w:nsid w:val="7B9D102E"/>
    <w:multiLevelType w:val="singleLevel"/>
    <w:tmpl w:val="0DD0592C"/>
    <w:lvl w:ilvl="0">
      <w:start w:val="1"/>
      <w:numFmt w:val="upperLetter"/>
      <w:pStyle w:val="Background"/>
      <w:lvlText w:val="(%1)"/>
      <w:lvlJc w:val="left"/>
      <w:pPr>
        <w:tabs>
          <w:tab w:val="num" w:pos="851"/>
        </w:tabs>
        <w:ind w:left="851" w:hanging="851"/>
      </w:pPr>
    </w:lvl>
  </w:abstractNum>
  <w:num w:numId="1" w16cid:durableId="363822977">
    <w:abstractNumId w:val="4"/>
  </w:num>
  <w:num w:numId="2" w16cid:durableId="989989032">
    <w:abstractNumId w:val="7"/>
  </w:num>
  <w:num w:numId="3" w16cid:durableId="162284340">
    <w:abstractNumId w:val="6"/>
  </w:num>
  <w:num w:numId="4" w16cid:durableId="1949122052">
    <w:abstractNumId w:val="5"/>
  </w:num>
  <w:num w:numId="5" w16cid:durableId="671109757">
    <w:abstractNumId w:val="1"/>
  </w:num>
  <w:num w:numId="6" w16cid:durableId="1157259439">
    <w:abstractNumId w:val="3"/>
  </w:num>
  <w:num w:numId="7" w16cid:durableId="1985306910">
    <w:abstractNumId w:val="0"/>
  </w:num>
  <w:num w:numId="8" w16cid:durableId="402871640">
    <w:abstractNumId w:val="2"/>
  </w:num>
  <w:numIdMacAtCleanup w:val="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0"/>
  <w:embedSystemFonts/>
  <w:proofState w:spelling="clean" w:grammar="clean"/>
  <w:stylePaneFormatFilter w:val="1801" w:allStyles="1" w:customStyles="0" w:latentStyles="0" w:stylesInUse="0" w:headingStyles="0" w:numberingStyles="0" w:tableStyles="0" w:directFormattingOnRuns="0" w:directFormattingOnParagraphs="0" w:directFormattingOnNumbering="0" w:directFormattingOnTables="1" w:clearFormatting="1" w:top3HeadingStyles="0" w:visibleStyles="0" w:alternateStyleNames="0"/>
  <w:defaultTabStop w:val="720"/>
  <w:hyphenationZone w:val="425"/>
  <w:doNotHyphenateCaps/>
  <w:drawingGridHorizontalSpacing w:val="100"/>
  <w:drawingGridVerticalSpacing w:val="136"/>
  <w:displayHorizontalDrawingGridEvery w:val="2"/>
  <w:displayVertic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C1723"/>
    <w:rsid w:val="00002D5A"/>
    <w:rsid w:val="00015E26"/>
    <w:rsid w:val="00095D35"/>
    <w:rsid w:val="000B376D"/>
    <w:rsid w:val="000D0EB3"/>
    <w:rsid w:val="000F7BFE"/>
    <w:rsid w:val="001377F1"/>
    <w:rsid w:val="00182509"/>
    <w:rsid w:val="00192F42"/>
    <w:rsid w:val="001A4A17"/>
    <w:rsid w:val="001D081B"/>
    <w:rsid w:val="001D6D0D"/>
    <w:rsid w:val="0022103D"/>
    <w:rsid w:val="00250BCB"/>
    <w:rsid w:val="002653E4"/>
    <w:rsid w:val="00281BA0"/>
    <w:rsid w:val="002D58E0"/>
    <w:rsid w:val="00365902"/>
    <w:rsid w:val="0038213C"/>
    <w:rsid w:val="00406FEA"/>
    <w:rsid w:val="0042448F"/>
    <w:rsid w:val="00437FD9"/>
    <w:rsid w:val="004D7C14"/>
    <w:rsid w:val="00501E45"/>
    <w:rsid w:val="00514FF6"/>
    <w:rsid w:val="00595A4B"/>
    <w:rsid w:val="005D221E"/>
    <w:rsid w:val="005D30CA"/>
    <w:rsid w:val="005D5AA6"/>
    <w:rsid w:val="00602C92"/>
    <w:rsid w:val="00623E8A"/>
    <w:rsid w:val="0069099E"/>
    <w:rsid w:val="006C1723"/>
    <w:rsid w:val="006C603B"/>
    <w:rsid w:val="006D6242"/>
    <w:rsid w:val="00741251"/>
    <w:rsid w:val="00746030"/>
    <w:rsid w:val="00785468"/>
    <w:rsid w:val="0079192D"/>
    <w:rsid w:val="007B4017"/>
    <w:rsid w:val="007C39CD"/>
    <w:rsid w:val="00825F01"/>
    <w:rsid w:val="00832855"/>
    <w:rsid w:val="008610A1"/>
    <w:rsid w:val="008E73E5"/>
    <w:rsid w:val="00912445"/>
    <w:rsid w:val="0092211F"/>
    <w:rsid w:val="009633AC"/>
    <w:rsid w:val="009F6505"/>
    <w:rsid w:val="009F665D"/>
    <w:rsid w:val="00A02A43"/>
    <w:rsid w:val="00A27D36"/>
    <w:rsid w:val="00A36FD6"/>
    <w:rsid w:val="00A371A8"/>
    <w:rsid w:val="00A566B8"/>
    <w:rsid w:val="00AA62BB"/>
    <w:rsid w:val="00AD4DED"/>
    <w:rsid w:val="00B21DD3"/>
    <w:rsid w:val="00B6379F"/>
    <w:rsid w:val="00B766FA"/>
    <w:rsid w:val="00C2415D"/>
    <w:rsid w:val="00C3225D"/>
    <w:rsid w:val="00C4391A"/>
    <w:rsid w:val="00C4535D"/>
    <w:rsid w:val="00C74397"/>
    <w:rsid w:val="00CA13E5"/>
    <w:rsid w:val="00CC4010"/>
    <w:rsid w:val="00D44B31"/>
    <w:rsid w:val="00D62BB9"/>
    <w:rsid w:val="00DA55DB"/>
    <w:rsid w:val="00E23903"/>
    <w:rsid w:val="00E24157"/>
    <w:rsid w:val="00E32A95"/>
    <w:rsid w:val="00E55F1C"/>
    <w:rsid w:val="00EE1D30"/>
    <w:rsid w:val="00F06AF5"/>
    <w:rsid w:val="00F47BFE"/>
    <w:rsid w:val="00F74ED1"/>
    <w:rsid w:val="00FD64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oNotEmbedSmartTags/>
  <w:decimalSymbol w:val=","/>
  <w:listSeparator w:val=";"/>
  <w14:docId w14:val="61E95214"/>
  <w15:chartTrackingRefBased/>
  <w15:docId w15:val="{D0DAACC9-51B1-49C7-8E38-6815D38927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en-GB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C1723"/>
    <w:pPr>
      <w:spacing w:after="200" w:line="276" w:lineRule="auto"/>
    </w:pPr>
    <w:rPr>
      <w:rFonts w:asciiTheme="minorHAnsi" w:eastAsiaTheme="minorEastAsia" w:hAnsiTheme="minorHAnsi" w:cstheme="minorBidi"/>
      <w:sz w:val="22"/>
      <w:szCs w:val="22"/>
      <w:lang w:val="sv-SE"/>
    </w:rPr>
  </w:style>
  <w:style w:type="paragraph" w:styleId="Heading1">
    <w:name w:val="heading 1"/>
    <w:basedOn w:val="Normal"/>
    <w:next w:val="Normal"/>
    <w:link w:val="Heading1Char"/>
    <w:uiPriority w:val="9"/>
    <w:rsid w:val="006C1723"/>
    <w:pPr>
      <w:keepNext/>
      <w:keepLines/>
      <w:spacing w:before="360" w:after="80" w:line="240" w:lineRule="auto"/>
      <w:jc w:val="both"/>
      <w:outlineLvl w:val="0"/>
    </w:pPr>
    <w:rPr>
      <w:rFonts w:asciiTheme="majorHAnsi" w:eastAsiaTheme="majorEastAsia" w:hAnsiTheme="majorHAnsi" w:cstheme="majorBidi"/>
      <w:color w:val="365F91" w:themeColor="accent1" w:themeShade="BF"/>
      <w:sz w:val="40"/>
      <w:szCs w:val="40"/>
      <w:lang w:val="en-GB" w:eastAsia="en-GB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6C1723"/>
    <w:pPr>
      <w:keepNext/>
      <w:keepLines/>
      <w:spacing w:before="160" w:after="80" w:line="240" w:lineRule="auto"/>
      <w:jc w:val="both"/>
      <w:outlineLvl w:val="1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  <w:lang w:val="en-GB" w:eastAsia="en-GB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6C1723"/>
    <w:pPr>
      <w:keepNext/>
      <w:keepLines/>
      <w:spacing w:before="160" w:after="80" w:line="240" w:lineRule="auto"/>
      <w:jc w:val="both"/>
      <w:outlineLvl w:val="2"/>
    </w:pPr>
    <w:rPr>
      <w:rFonts w:eastAsiaTheme="majorEastAsia" w:cstheme="majorBidi"/>
      <w:color w:val="365F91" w:themeColor="accent1" w:themeShade="BF"/>
      <w:sz w:val="28"/>
      <w:szCs w:val="28"/>
      <w:lang w:val="en-GB" w:eastAsia="en-GB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6C1723"/>
    <w:pPr>
      <w:keepNext/>
      <w:keepLines/>
      <w:spacing w:before="80" w:after="40" w:line="240" w:lineRule="auto"/>
      <w:jc w:val="both"/>
      <w:outlineLvl w:val="3"/>
    </w:pPr>
    <w:rPr>
      <w:rFonts w:eastAsiaTheme="majorEastAsia" w:cstheme="majorBidi"/>
      <w:i/>
      <w:iCs/>
      <w:color w:val="365F91" w:themeColor="accent1" w:themeShade="BF"/>
      <w:sz w:val="18"/>
      <w:szCs w:val="20"/>
      <w:lang w:val="en-GB" w:eastAsia="en-GB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6C1723"/>
    <w:pPr>
      <w:keepNext/>
      <w:keepLines/>
      <w:spacing w:before="80" w:after="40" w:line="240" w:lineRule="auto"/>
      <w:jc w:val="both"/>
      <w:outlineLvl w:val="4"/>
    </w:pPr>
    <w:rPr>
      <w:rFonts w:eastAsiaTheme="majorEastAsia" w:cstheme="majorBidi"/>
      <w:color w:val="365F91" w:themeColor="accent1" w:themeShade="BF"/>
      <w:sz w:val="18"/>
      <w:szCs w:val="20"/>
      <w:lang w:val="en-GB" w:eastAsia="en-GB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6C1723"/>
    <w:pPr>
      <w:keepNext/>
      <w:keepLines/>
      <w:spacing w:before="40" w:after="0" w:line="240" w:lineRule="auto"/>
      <w:jc w:val="both"/>
      <w:outlineLvl w:val="5"/>
    </w:pPr>
    <w:rPr>
      <w:rFonts w:eastAsiaTheme="majorEastAsia" w:cstheme="majorBidi"/>
      <w:i/>
      <w:iCs/>
      <w:color w:val="595959" w:themeColor="text1" w:themeTint="A6"/>
      <w:sz w:val="18"/>
      <w:szCs w:val="20"/>
      <w:lang w:val="en-GB" w:eastAsia="en-GB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6C1723"/>
    <w:pPr>
      <w:keepNext/>
      <w:keepLines/>
      <w:spacing w:before="40" w:after="0" w:line="240" w:lineRule="auto"/>
      <w:jc w:val="both"/>
      <w:outlineLvl w:val="6"/>
    </w:pPr>
    <w:rPr>
      <w:rFonts w:eastAsiaTheme="majorEastAsia" w:cstheme="majorBidi"/>
      <w:color w:val="595959" w:themeColor="text1" w:themeTint="A6"/>
      <w:sz w:val="18"/>
      <w:szCs w:val="20"/>
      <w:lang w:val="en-GB" w:eastAsia="en-GB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6C1723"/>
    <w:pPr>
      <w:keepNext/>
      <w:keepLines/>
      <w:spacing w:after="0" w:line="240" w:lineRule="auto"/>
      <w:jc w:val="both"/>
      <w:outlineLvl w:val="7"/>
    </w:pPr>
    <w:rPr>
      <w:rFonts w:eastAsiaTheme="majorEastAsia" w:cstheme="majorBidi"/>
      <w:i/>
      <w:iCs/>
      <w:color w:val="272727" w:themeColor="text1" w:themeTint="D8"/>
      <w:sz w:val="18"/>
      <w:szCs w:val="20"/>
      <w:lang w:val="en-GB" w:eastAsia="en-GB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6C1723"/>
    <w:pPr>
      <w:keepNext/>
      <w:keepLines/>
      <w:spacing w:after="0" w:line="240" w:lineRule="auto"/>
      <w:jc w:val="both"/>
      <w:outlineLvl w:val="8"/>
    </w:pPr>
    <w:rPr>
      <w:rFonts w:eastAsiaTheme="majorEastAsia" w:cstheme="majorBidi"/>
      <w:color w:val="272727" w:themeColor="text1" w:themeTint="D8"/>
      <w:sz w:val="18"/>
      <w:szCs w:val="20"/>
      <w:lang w:val="en-GB"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ody">
    <w:name w:val="Body"/>
    <w:qFormat/>
    <w:rsid w:val="006C603B"/>
    <w:pPr>
      <w:tabs>
        <w:tab w:val="left" w:pos="851"/>
        <w:tab w:val="left" w:pos="1843"/>
        <w:tab w:val="left" w:pos="3119"/>
        <w:tab w:val="left" w:pos="4253"/>
      </w:tabs>
      <w:spacing w:after="240"/>
      <w:jc w:val="both"/>
    </w:pPr>
    <w:rPr>
      <w:rFonts w:ascii="Verdana" w:hAnsi="Verdana"/>
      <w:sz w:val="18"/>
      <w:lang w:eastAsia="en-GB"/>
    </w:rPr>
  </w:style>
  <w:style w:type="paragraph" w:customStyle="1" w:styleId="aDefinition">
    <w:name w:val="(a) Definition"/>
    <w:basedOn w:val="Body"/>
    <w:qFormat/>
    <w:rsid w:val="005D221E"/>
    <w:pPr>
      <w:numPr>
        <w:numId w:val="1"/>
      </w:numPr>
      <w:tabs>
        <w:tab w:val="clear" w:pos="1843"/>
        <w:tab w:val="clear" w:pos="3119"/>
        <w:tab w:val="clear" w:pos="4253"/>
      </w:tabs>
    </w:pPr>
  </w:style>
  <w:style w:type="paragraph" w:customStyle="1" w:styleId="iDefinition">
    <w:name w:val="(i) Definition"/>
    <w:basedOn w:val="Body"/>
    <w:qFormat/>
    <w:rsid w:val="005D221E"/>
    <w:pPr>
      <w:numPr>
        <w:ilvl w:val="1"/>
        <w:numId w:val="1"/>
      </w:numPr>
      <w:tabs>
        <w:tab w:val="clear" w:pos="851"/>
        <w:tab w:val="clear" w:pos="3119"/>
        <w:tab w:val="clear" w:pos="4253"/>
      </w:tabs>
    </w:pPr>
  </w:style>
  <w:style w:type="paragraph" w:customStyle="1" w:styleId="Body1">
    <w:name w:val="Body 1"/>
    <w:basedOn w:val="Body"/>
    <w:qFormat/>
    <w:rsid w:val="005D221E"/>
    <w:pPr>
      <w:tabs>
        <w:tab w:val="clear" w:pos="851"/>
        <w:tab w:val="clear" w:pos="1843"/>
        <w:tab w:val="clear" w:pos="3119"/>
        <w:tab w:val="clear" w:pos="4253"/>
      </w:tabs>
      <w:ind w:left="851"/>
    </w:pPr>
  </w:style>
  <w:style w:type="paragraph" w:customStyle="1" w:styleId="Background">
    <w:name w:val="Background"/>
    <w:basedOn w:val="Body1"/>
    <w:qFormat/>
    <w:rsid w:val="005D221E"/>
    <w:pPr>
      <w:numPr>
        <w:numId w:val="2"/>
      </w:numPr>
    </w:pPr>
  </w:style>
  <w:style w:type="paragraph" w:customStyle="1" w:styleId="Body2">
    <w:name w:val="Body 2"/>
    <w:basedOn w:val="Body1"/>
    <w:qFormat/>
    <w:rsid w:val="005D221E"/>
  </w:style>
  <w:style w:type="paragraph" w:customStyle="1" w:styleId="Body3">
    <w:name w:val="Body 3"/>
    <w:basedOn w:val="Body2"/>
    <w:qFormat/>
    <w:rsid w:val="005D221E"/>
    <w:pPr>
      <w:ind w:left="1843"/>
    </w:pPr>
  </w:style>
  <w:style w:type="paragraph" w:customStyle="1" w:styleId="Body4">
    <w:name w:val="Body 4"/>
    <w:basedOn w:val="Body3"/>
    <w:qFormat/>
    <w:rsid w:val="005D221E"/>
    <w:pPr>
      <w:ind w:left="3119"/>
    </w:pPr>
  </w:style>
  <w:style w:type="paragraph" w:customStyle="1" w:styleId="Body5">
    <w:name w:val="Body 5"/>
    <w:basedOn w:val="Body3"/>
    <w:qFormat/>
    <w:rsid w:val="005D221E"/>
    <w:pPr>
      <w:ind w:left="3119"/>
    </w:pPr>
  </w:style>
  <w:style w:type="paragraph" w:customStyle="1" w:styleId="Bullet1">
    <w:name w:val="Bullet 1"/>
    <w:basedOn w:val="Body1"/>
    <w:qFormat/>
    <w:rsid w:val="005D221E"/>
    <w:pPr>
      <w:numPr>
        <w:numId w:val="3"/>
      </w:numPr>
    </w:pPr>
  </w:style>
  <w:style w:type="paragraph" w:customStyle="1" w:styleId="Bullet2">
    <w:name w:val="Bullet 2"/>
    <w:basedOn w:val="Body2"/>
    <w:qFormat/>
    <w:rsid w:val="005D221E"/>
    <w:pPr>
      <w:numPr>
        <w:ilvl w:val="1"/>
        <w:numId w:val="3"/>
      </w:numPr>
    </w:pPr>
  </w:style>
  <w:style w:type="paragraph" w:customStyle="1" w:styleId="Bullet3">
    <w:name w:val="Bullet 3"/>
    <w:basedOn w:val="Body3"/>
    <w:qFormat/>
    <w:rsid w:val="005D221E"/>
    <w:pPr>
      <w:numPr>
        <w:ilvl w:val="2"/>
        <w:numId w:val="3"/>
      </w:numPr>
    </w:pPr>
  </w:style>
  <w:style w:type="character" w:customStyle="1" w:styleId="CrossReference">
    <w:name w:val="Cross Reference"/>
    <w:basedOn w:val="DefaultParagraphFont"/>
    <w:qFormat/>
    <w:rsid w:val="005D221E"/>
    <w:rPr>
      <w:b/>
    </w:rPr>
  </w:style>
  <w:style w:type="paragraph" w:styleId="Footer">
    <w:name w:val="footer"/>
    <w:basedOn w:val="Normal"/>
    <w:semiHidden/>
    <w:rsid w:val="005D221E"/>
    <w:pPr>
      <w:tabs>
        <w:tab w:val="center" w:pos="4536"/>
      </w:tabs>
      <w:spacing w:after="0" w:line="240" w:lineRule="auto"/>
      <w:jc w:val="both"/>
    </w:pPr>
    <w:rPr>
      <w:rFonts w:ascii="Verdana" w:eastAsia="Times New Roman" w:hAnsi="Verdana" w:cs="Times New Roman"/>
      <w:noProof/>
      <w:sz w:val="16"/>
      <w:szCs w:val="20"/>
      <w:lang w:val="en-GB" w:eastAsia="en-GB"/>
    </w:rPr>
  </w:style>
  <w:style w:type="character" w:styleId="FootnoteReference">
    <w:name w:val="footnote reference"/>
    <w:basedOn w:val="DefaultParagraphFont"/>
    <w:semiHidden/>
    <w:rsid w:val="005D221E"/>
    <w:rPr>
      <w:rFonts w:ascii="Tahoma" w:hAnsi="Tahoma"/>
      <w:b/>
      <w:color w:val="auto"/>
      <w:sz w:val="20"/>
      <w:u w:val="none"/>
      <w:vertAlign w:val="superscript"/>
    </w:rPr>
  </w:style>
  <w:style w:type="paragraph" w:styleId="FootnoteText">
    <w:name w:val="footnote text"/>
    <w:next w:val="FootnoteTextContinuation"/>
    <w:semiHidden/>
    <w:rsid w:val="00250BCB"/>
    <w:pPr>
      <w:tabs>
        <w:tab w:val="left" w:pos="851"/>
      </w:tabs>
      <w:spacing w:after="60"/>
      <w:ind w:left="851" w:hanging="851"/>
    </w:pPr>
    <w:rPr>
      <w:rFonts w:ascii="Tahoma" w:hAnsi="Tahoma"/>
      <w:sz w:val="16"/>
      <w:lang w:eastAsia="en-GB"/>
    </w:rPr>
  </w:style>
  <w:style w:type="paragraph" w:styleId="Header">
    <w:name w:val="header"/>
    <w:basedOn w:val="Normal"/>
    <w:semiHidden/>
    <w:rsid w:val="005D221E"/>
    <w:pPr>
      <w:tabs>
        <w:tab w:val="center" w:pos="4536"/>
        <w:tab w:val="right" w:pos="9072"/>
      </w:tabs>
      <w:spacing w:after="0" w:line="240" w:lineRule="auto"/>
      <w:jc w:val="both"/>
    </w:pPr>
    <w:rPr>
      <w:rFonts w:ascii="Verdana" w:eastAsia="Times New Roman" w:hAnsi="Verdana" w:cs="Times New Roman"/>
      <w:noProof/>
      <w:sz w:val="16"/>
      <w:szCs w:val="20"/>
      <w:lang w:val="en-GB" w:eastAsia="en-GB"/>
    </w:rPr>
  </w:style>
  <w:style w:type="paragraph" w:customStyle="1" w:styleId="Level1">
    <w:name w:val="Level 1"/>
    <w:basedOn w:val="Body1"/>
    <w:qFormat/>
    <w:rsid w:val="005D221E"/>
    <w:pPr>
      <w:numPr>
        <w:numId w:val="4"/>
      </w:numPr>
      <w:outlineLvl w:val="0"/>
    </w:pPr>
  </w:style>
  <w:style w:type="character" w:customStyle="1" w:styleId="Level1asHeadingtext">
    <w:name w:val="Level 1 as Heading (text)"/>
    <w:basedOn w:val="DefaultParagraphFont"/>
    <w:rsid w:val="005D221E"/>
    <w:rPr>
      <w:b/>
    </w:rPr>
  </w:style>
  <w:style w:type="paragraph" w:customStyle="1" w:styleId="Level2">
    <w:name w:val="Level 2"/>
    <w:basedOn w:val="Body2"/>
    <w:qFormat/>
    <w:rsid w:val="005D221E"/>
    <w:pPr>
      <w:numPr>
        <w:ilvl w:val="1"/>
        <w:numId w:val="4"/>
      </w:numPr>
      <w:outlineLvl w:val="1"/>
    </w:pPr>
  </w:style>
  <w:style w:type="character" w:customStyle="1" w:styleId="Level2asHeadingtext">
    <w:name w:val="Level 2 as Heading (text)"/>
    <w:basedOn w:val="DefaultParagraphFont"/>
    <w:rsid w:val="005D221E"/>
    <w:rPr>
      <w:b/>
    </w:rPr>
  </w:style>
  <w:style w:type="paragraph" w:customStyle="1" w:styleId="Level3">
    <w:name w:val="Level 3"/>
    <w:basedOn w:val="Body3"/>
    <w:qFormat/>
    <w:rsid w:val="005D221E"/>
    <w:pPr>
      <w:numPr>
        <w:ilvl w:val="2"/>
        <w:numId w:val="4"/>
      </w:numPr>
      <w:outlineLvl w:val="2"/>
    </w:pPr>
  </w:style>
  <w:style w:type="character" w:customStyle="1" w:styleId="Level3asHeadingtext">
    <w:name w:val="Level 3 as Heading (text)"/>
    <w:basedOn w:val="DefaultParagraphFont"/>
    <w:rsid w:val="005D221E"/>
    <w:rPr>
      <w:b/>
    </w:rPr>
  </w:style>
  <w:style w:type="paragraph" w:customStyle="1" w:styleId="Level4">
    <w:name w:val="Level 4"/>
    <w:basedOn w:val="Body4"/>
    <w:qFormat/>
    <w:rsid w:val="005D221E"/>
    <w:pPr>
      <w:numPr>
        <w:ilvl w:val="3"/>
        <w:numId w:val="4"/>
      </w:numPr>
      <w:outlineLvl w:val="3"/>
    </w:pPr>
  </w:style>
  <w:style w:type="paragraph" w:customStyle="1" w:styleId="Level5">
    <w:name w:val="Level 5"/>
    <w:basedOn w:val="Body5"/>
    <w:qFormat/>
    <w:rsid w:val="005D221E"/>
    <w:pPr>
      <w:numPr>
        <w:ilvl w:val="4"/>
        <w:numId w:val="4"/>
      </w:numPr>
      <w:outlineLvl w:val="4"/>
    </w:pPr>
  </w:style>
  <w:style w:type="character" w:styleId="PageNumber">
    <w:name w:val="page number"/>
    <w:basedOn w:val="DefaultParagraphFont"/>
    <w:semiHidden/>
    <w:rsid w:val="005D221E"/>
    <w:rPr>
      <w:sz w:val="16"/>
    </w:rPr>
  </w:style>
  <w:style w:type="paragraph" w:customStyle="1" w:styleId="Parties">
    <w:name w:val="Parties"/>
    <w:basedOn w:val="Body1"/>
    <w:qFormat/>
    <w:rsid w:val="005D221E"/>
    <w:pPr>
      <w:numPr>
        <w:numId w:val="5"/>
      </w:numPr>
    </w:pPr>
  </w:style>
  <w:style w:type="paragraph" w:customStyle="1" w:styleId="Rule1">
    <w:name w:val="Rule 1"/>
    <w:basedOn w:val="Body"/>
    <w:semiHidden/>
    <w:unhideWhenUsed/>
    <w:rsid w:val="005D221E"/>
    <w:pPr>
      <w:keepNext/>
      <w:numPr>
        <w:numId w:val="6"/>
      </w:numPr>
      <w:tabs>
        <w:tab w:val="clear" w:pos="851"/>
        <w:tab w:val="clear" w:pos="1843"/>
        <w:tab w:val="clear" w:pos="3119"/>
        <w:tab w:val="clear" w:pos="4253"/>
      </w:tabs>
    </w:pPr>
    <w:rPr>
      <w:b/>
    </w:rPr>
  </w:style>
  <w:style w:type="paragraph" w:customStyle="1" w:styleId="Rule2">
    <w:name w:val="Rule 2"/>
    <w:basedOn w:val="Body2"/>
    <w:semiHidden/>
    <w:unhideWhenUsed/>
    <w:rsid w:val="005D221E"/>
    <w:pPr>
      <w:numPr>
        <w:ilvl w:val="1"/>
        <w:numId w:val="6"/>
      </w:numPr>
    </w:pPr>
  </w:style>
  <w:style w:type="paragraph" w:customStyle="1" w:styleId="Rule3">
    <w:name w:val="Rule 3"/>
    <w:basedOn w:val="Body3"/>
    <w:semiHidden/>
    <w:unhideWhenUsed/>
    <w:rsid w:val="005D221E"/>
    <w:pPr>
      <w:numPr>
        <w:ilvl w:val="2"/>
        <w:numId w:val="6"/>
      </w:numPr>
    </w:pPr>
  </w:style>
  <w:style w:type="paragraph" w:customStyle="1" w:styleId="Rule4">
    <w:name w:val="Rule 4"/>
    <w:basedOn w:val="Body4"/>
    <w:semiHidden/>
    <w:unhideWhenUsed/>
    <w:rsid w:val="005D221E"/>
    <w:pPr>
      <w:numPr>
        <w:ilvl w:val="3"/>
        <w:numId w:val="6"/>
      </w:numPr>
    </w:pPr>
  </w:style>
  <w:style w:type="paragraph" w:customStyle="1" w:styleId="Rule5">
    <w:name w:val="Rule 5"/>
    <w:basedOn w:val="Body5"/>
    <w:semiHidden/>
    <w:unhideWhenUsed/>
    <w:rsid w:val="005D221E"/>
    <w:pPr>
      <w:numPr>
        <w:ilvl w:val="4"/>
        <w:numId w:val="6"/>
      </w:numPr>
    </w:pPr>
  </w:style>
  <w:style w:type="paragraph" w:customStyle="1" w:styleId="Schedule">
    <w:name w:val="Schedule"/>
    <w:basedOn w:val="Normal"/>
    <w:semiHidden/>
    <w:rsid w:val="005D221E"/>
    <w:pPr>
      <w:keepNext/>
      <w:numPr>
        <w:numId w:val="7"/>
      </w:numPr>
      <w:spacing w:after="240"/>
      <w:jc w:val="center"/>
    </w:pPr>
    <w:rPr>
      <w:b/>
      <w:caps/>
      <w:sz w:val="24"/>
    </w:rPr>
  </w:style>
  <w:style w:type="paragraph" w:customStyle="1" w:styleId="ScheduleTitle">
    <w:name w:val="Schedule Title"/>
    <w:basedOn w:val="Body"/>
    <w:qFormat/>
    <w:rsid w:val="005D221E"/>
    <w:pPr>
      <w:keepNext/>
      <w:tabs>
        <w:tab w:val="clear" w:pos="851"/>
        <w:tab w:val="clear" w:pos="1843"/>
        <w:tab w:val="clear" w:pos="3119"/>
        <w:tab w:val="clear" w:pos="4253"/>
      </w:tabs>
      <w:spacing w:after="480"/>
      <w:jc w:val="center"/>
    </w:pPr>
    <w:rPr>
      <w:b/>
    </w:rPr>
  </w:style>
  <w:style w:type="paragraph" w:customStyle="1" w:styleId="aBankingDefinition">
    <w:name w:val="(a) Banking Definition"/>
    <w:basedOn w:val="Body"/>
    <w:qFormat/>
    <w:rsid w:val="000D0EB3"/>
    <w:pPr>
      <w:numPr>
        <w:numId w:val="8"/>
      </w:numPr>
      <w:tabs>
        <w:tab w:val="clear" w:pos="851"/>
        <w:tab w:val="clear" w:pos="3119"/>
        <w:tab w:val="clear" w:pos="4253"/>
      </w:tabs>
    </w:pPr>
  </w:style>
  <w:style w:type="paragraph" w:customStyle="1" w:styleId="Sideheading">
    <w:name w:val="Sideheading"/>
    <w:basedOn w:val="Body"/>
    <w:qFormat/>
    <w:rsid w:val="005D221E"/>
    <w:pPr>
      <w:tabs>
        <w:tab w:val="clear" w:pos="851"/>
        <w:tab w:val="clear" w:pos="1843"/>
        <w:tab w:val="clear" w:pos="3119"/>
        <w:tab w:val="clear" w:pos="4253"/>
      </w:tabs>
    </w:pPr>
    <w:rPr>
      <w:b/>
      <w:caps/>
    </w:rPr>
  </w:style>
  <w:style w:type="paragraph" w:customStyle="1" w:styleId="iBankingDefinition">
    <w:name w:val="(i) Banking Definition"/>
    <w:basedOn w:val="aBankingDefinition"/>
    <w:qFormat/>
    <w:rsid w:val="000D0EB3"/>
    <w:pPr>
      <w:numPr>
        <w:ilvl w:val="1"/>
      </w:numPr>
    </w:pPr>
  </w:style>
  <w:style w:type="paragraph" w:styleId="TOC1">
    <w:name w:val="toc 1"/>
    <w:basedOn w:val="Body"/>
    <w:next w:val="Normal"/>
    <w:semiHidden/>
    <w:rsid w:val="005D221E"/>
    <w:pPr>
      <w:tabs>
        <w:tab w:val="clear" w:pos="1843"/>
        <w:tab w:val="clear" w:pos="3119"/>
        <w:tab w:val="clear" w:pos="4253"/>
        <w:tab w:val="right" w:leader="dot" w:pos="9072"/>
      </w:tabs>
      <w:spacing w:after="60"/>
      <w:ind w:left="851" w:right="851" w:hanging="851"/>
    </w:pPr>
    <w:rPr>
      <w:caps/>
      <w:noProof/>
    </w:rPr>
  </w:style>
  <w:style w:type="paragraph" w:styleId="TOC2">
    <w:name w:val="toc 2"/>
    <w:basedOn w:val="Body"/>
    <w:next w:val="Normal"/>
    <w:semiHidden/>
    <w:rsid w:val="005D221E"/>
    <w:pPr>
      <w:tabs>
        <w:tab w:val="clear" w:pos="1843"/>
        <w:tab w:val="clear" w:pos="3119"/>
        <w:tab w:val="clear" w:pos="4253"/>
        <w:tab w:val="left" w:pos="1680"/>
        <w:tab w:val="right" w:leader="dot" w:pos="9072"/>
      </w:tabs>
      <w:spacing w:after="60"/>
      <w:ind w:left="1680" w:right="851" w:hanging="829"/>
    </w:pPr>
    <w:rPr>
      <w:noProof/>
    </w:rPr>
  </w:style>
  <w:style w:type="paragraph" w:styleId="TOC3">
    <w:name w:val="toc 3"/>
    <w:basedOn w:val="Body"/>
    <w:next w:val="Normal"/>
    <w:semiHidden/>
    <w:rsid w:val="005D221E"/>
    <w:pPr>
      <w:tabs>
        <w:tab w:val="clear" w:pos="1843"/>
        <w:tab w:val="clear" w:pos="3119"/>
        <w:tab w:val="clear" w:pos="4253"/>
        <w:tab w:val="right" w:leader="dot" w:pos="9072"/>
      </w:tabs>
      <w:spacing w:after="60"/>
      <w:ind w:left="851" w:right="851" w:hanging="851"/>
    </w:pPr>
    <w:rPr>
      <w:noProof/>
    </w:rPr>
  </w:style>
  <w:style w:type="paragraph" w:styleId="TOC4">
    <w:name w:val="toc 4"/>
    <w:basedOn w:val="Body"/>
    <w:next w:val="Normal"/>
    <w:semiHidden/>
    <w:rsid w:val="005D221E"/>
    <w:pPr>
      <w:keepNext/>
      <w:tabs>
        <w:tab w:val="clear" w:pos="1843"/>
        <w:tab w:val="clear" w:pos="3119"/>
        <w:tab w:val="clear" w:pos="4253"/>
      </w:tabs>
      <w:spacing w:after="60"/>
      <w:ind w:right="851"/>
    </w:pPr>
    <w:rPr>
      <w:b/>
      <w:noProof/>
    </w:rPr>
  </w:style>
  <w:style w:type="paragraph" w:styleId="TOC5">
    <w:name w:val="toc 5"/>
    <w:basedOn w:val="TOC1"/>
    <w:next w:val="Normal"/>
    <w:semiHidden/>
    <w:rsid w:val="0079192D"/>
    <w:pPr>
      <w:tabs>
        <w:tab w:val="clear" w:pos="851"/>
      </w:tabs>
      <w:ind w:firstLine="0"/>
    </w:pPr>
    <w:rPr>
      <w:caps w:val="0"/>
    </w:rPr>
  </w:style>
  <w:style w:type="paragraph" w:styleId="TOC6">
    <w:name w:val="toc 6"/>
    <w:basedOn w:val="Normal"/>
    <w:next w:val="Normal"/>
    <w:semiHidden/>
    <w:rsid w:val="005D221E"/>
    <w:pPr>
      <w:tabs>
        <w:tab w:val="right" w:leader="dot" w:pos="9072"/>
      </w:tabs>
      <w:spacing w:after="0" w:line="240" w:lineRule="auto"/>
      <w:ind w:left="2835" w:right="851" w:hanging="1134"/>
      <w:jc w:val="both"/>
    </w:pPr>
    <w:rPr>
      <w:rFonts w:ascii="Verdana" w:eastAsia="Times New Roman" w:hAnsi="Verdana" w:cs="Times New Roman"/>
      <w:noProof/>
      <w:sz w:val="18"/>
      <w:szCs w:val="20"/>
      <w:lang w:val="en-GB" w:eastAsia="en-GB"/>
    </w:rPr>
  </w:style>
  <w:style w:type="paragraph" w:customStyle="1" w:styleId="FootnoteTextContinuation">
    <w:name w:val="Footnote Text Continuation"/>
    <w:basedOn w:val="FootnoteText"/>
    <w:semiHidden/>
    <w:rsid w:val="00250BCB"/>
    <w:pPr>
      <w:ind w:firstLine="0"/>
    </w:pPr>
  </w:style>
  <w:style w:type="character" w:customStyle="1" w:styleId="Heading1Char">
    <w:name w:val="Heading 1 Char"/>
    <w:basedOn w:val="DefaultParagraphFont"/>
    <w:link w:val="Heading1"/>
    <w:uiPriority w:val="9"/>
    <w:rsid w:val="006C1723"/>
    <w:rPr>
      <w:rFonts w:asciiTheme="majorHAnsi" w:eastAsiaTheme="majorEastAsia" w:hAnsiTheme="majorHAnsi" w:cstheme="majorBidi"/>
      <w:color w:val="365F91" w:themeColor="accent1" w:themeShade="BF"/>
      <w:sz w:val="40"/>
      <w:szCs w:val="40"/>
      <w:lang w:eastAsia="en-GB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6C1723"/>
    <w:rPr>
      <w:rFonts w:asciiTheme="majorHAnsi" w:eastAsiaTheme="majorEastAsia" w:hAnsiTheme="majorHAnsi" w:cstheme="majorBidi"/>
      <w:color w:val="365F91" w:themeColor="accent1" w:themeShade="BF"/>
      <w:sz w:val="32"/>
      <w:szCs w:val="32"/>
      <w:lang w:eastAsia="en-GB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6C1723"/>
    <w:rPr>
      <w:rFonts w:asciiTheme="minorHAnsi" w:eastAsiaTheme="majorEastAsia" w:hAnsiTheme="minorHAnsi" w:cstheme="majorBidi"/>
      <w:color w:val="365F91" w:themeColor="accent1" w:themeShade="BF"/>
      <w:sz w:val="28"/>
      <w:szCs w:val="28"/>
      <w:lang w:eastAsia="en-GB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6C1723"/>
    <w:rPr>
      <w:rFonts w:asciiTheme="minorHAnsi" w:eastAsiaTheme="majorEastAsia" w:hAnsiTheme="minorHAnsi" w:cstheme="majorBidi"/>
      <w:i/>
      <w:iCs/>
      <w:color w:val="365F91" w:themeColor="accent1" w:themeShade="BF"/>
      <w:sz w:val="18"/>
      <w:lang w:eastAsia="en-GB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6C1723"/>
    <w:rPr>
      <w:rFonts w:asciiTheme="minorHAnsi" w:eastAsiaTheme="majorEastAsia" w:hAnsiTheme="minorHAnsi" w:cstheme="majorBidi"/>
      <w:color w:val="365F91" w:themeColor="accent1" w:themeShade="BF"/>
      <w:sz w:val="18"/>
      <w:lang w:eastAsia="en-GB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6C1723"/>
    <w:rPr>
      <w:rFonts w:asciiTheme="minorHAnsi" w:eastAsiaTheme="majorEastAsia" w:hAnsiTheme="minorHAnsi" w:cstheme="majorBidi"/>
      <w:i/>
      <w:iCs/>
      <w:color w:val="595959" w:themeColor="text1" w:themeTint="A6"/>
      <w:sz w:val="18"/>
      <w:lang w:eastAsia="en-GB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6C1723"/>
    <w:rPr>
      <w:rFonts w:asciiTheme="minorHAnsi" w:eastAsiaTheme="majorEastAsia" w:hAnsiTheme="minorHAnsi" w:cstheme="majorBidi"/>
      <w:color w:val="595959" w:themeColor="text1" w:themeTint="A6"/>
      <w:sz w:val="18"/>
      <w:lang w:eastAsia="en-GB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6C1723"/>
    <w:rPr>
      <w:rFonts w:asciiTheme="minorHAnsi" w:eastAsiaTheme="majorEastAsia" w:hAnsiTheme="minorHAnsi" w:cstheme="majorBidi"/>
      <w:i/>
      <w:iCs/>
      <w:color w:val="272727" w:themeColor="text1" w:themeTint="D8"/>
      <w:sz w:val="18"/>
      <w:lang w:eastAsia="en-GB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6C1723"/>
    <w:rPr>
      <w:rFonts w:asciiTheme="minorHAnsi" w:eastAsiaTheme="majorEastAsia" w:hAnsiTheme="minorHAnsi" w:cstheme="majorBidi"/>
      <w:color w:val="272727" w:themeColor="text1" w:themeTint="D8"/>
      <w:sz w:val="18"/>
      <w:lang w:eastAsia="en-GB"/>
    </w:rPr>
  </w:style>
  <w:style w:type="paragraph" w:styleId="Title">
    <w:name w:val="Title"/>
    <w:basedOn w:val="Normal"/>
    <w:next w:val="Normal"/>
    <w:link w:val="TitleChar"/>
    <w:uiPriority w:val="10"/>
    <w:rsid w:val="006C1723"/>
    <w:pPr>
      <w:spacing w:after="80" w:line="240" w:lineRule="auto"/>
      <w:contextualSpacing/>
      <w:jc w:val="both"/>
    </w:pPr>
    <w:rPr>
      <w:rFonts w:asciiTheme="majorHAnsi" w:eastAsiaTheme="majorEastAsia" w:hAnsiTheme="majorHAnsi" w:cstheme="majorBidi"/>
      <w:spacing w:val="-10"/>
      <w:kern w:val="28"/>
      <w:sz w:val="56"/>
      <w:szCs w:val="56"/>
      <w:lang w:val="en-GB" w:eastAsia="en-GB"/>
    </w:rPr>
  </w:style>
  <w:style w:type="character" w:customStyle="1" w:styleId="TitleChar">
    <w:name w:val="Title Char"/>
    <w:basedOn w:val="DefaultParagraphFont"/>
    <w:link w:val="Title"/>
    <w:uiPriority w:val="10"/>
    <w:rsid w:val="006C1723"/>
    <w:rPr>
      <w:rFonts w:asciiTheme="majorHAnsi" w:eastAsiaTheme="majorEastAsia" w:hAnsiTheme="majorHAnsi" w:cstheme="majorBidi"/>
      <w:spacing w:val="-10"/>
      <w:kern w:val="28"/>
      <w:sz w:val="56"/>
      <w:szCs w:val="56"/>
      <w:lang w:eastAsia="en-GB"/>
    </w:rPr>
  </w:style>
  <w:style w:type="paragraph" w:styleId="Subtitle">
    <w:name w:val="Subtitle"/>
    <w:basedOn w:val="Normal"/>
    <w:next w:val="Normal"/>
    <w:link w:val="SubtitleChar"/>
    <w:uiPriority w:val="11"/>
    <w:rsid w:val="006C1723"/>
    <w:pPr>
      <w:numPr>
        <w:ilvl w:val="1"/>
      </w:numPr>
      <w:spacing w:after="160" w:line="240" w:lineRule="auto"/>
      <w:jc w:val="both"/>
    </w:pPr>
    <w:rPr>
      <w:rFonts w:eastAsiaTheme="majorEastAsia" w:cstheme="majorBidi"/>
      <w:color w:val="595959" w:themeColor="text1" w:themeTint="A6"/>
      <w:spacing w:val="15"/>
      <w:sz w:val="28"/>
      <w:szCs w:val="28"/>
      <w:lang w:val="en-GB" w:eastAsia="en-GB"/>
    </w:rPr>
  </w:style>
  <w:style w:type="character" w:customStyle="1" w:styleId="SubtitleChar">
    <w:name w:val="Subtitle Char"/>
    <w:basedOn w:val="DefaultParagraphFont"/>
    <w:link w:val="Subtitle"/>
    <w:uiPriority w:val="11"/>
    <w:rsid w:val="006C1723"/>
    <w:rPr>
      <w:rFonts w:asciiTheme="minorHAnsi" w:eastAsiaTheme="majorEastAsia" w:hAnsiTheme="minorHAnsi" w:cstheme="majorBidi"/>
      <w:color w:val="595959" w:themeColor="text1" w:themeTint="A6"/>
      <w:spacing w:val="15"/>
      <w:sz w:val="28"/>
      <w:szCs w:val="28"/>
      <w:lang w:eastAsia="en-GB"/>
    </w:rPr>
  </w:style>
  <w:style w:type="paragraph" w:styleId="Quote">
    <w:name w:val="Quote"/>
    <w:basedOn w:val="Normal"/>
    <w:next w:val="Normal"/>
    <w:link w:val="QuoteChar"/>
    <w:uiPriority w:val="29"/>
    <w:rsid w:val="006C1723"/>
    <w:pPr>
      <w:spacing w:before="160" w:after="160" w:line="240" w:lineRule="auto"/>
      <w:jc w:val="center"/>
    </w:pPr>
    <w:rPr>
      <w:rFonts w:ascii="Verdana" w:eastAsia="Times New Roman" w:hAnsi="Verdana" w:cs="Times New Roman"/>
      <w:i/>
      <w:iCs/>
      <w:color w:val="404040" w:themeColor="text1" w:themeTint="BF"/>
      <w:sz w:val="18"/>
      <w:szCs w:val="20"/>
      <w:lang w:val="en-GB" w:eastAsia="en-GB"/>
    </w:rPr>
  </w:style>
  <w:style w:type="character" w:customStyle="1" w:styleId="QuoteChar">
    <w:name w:val="Quote Char"/>
    <w:basedOn w:val="DefaultParagraphFont"/>
    <w:link w:val="Quote"/>
    <w:uiPriority w:val="29"/>
    <w:rsid w:val="006C1723"/>
    <w:rPr>
      <w:rFonts w:ascii="Verdana" w:hAnsi="Verdana"/>
      <w:i/>
      <w:iCs/>
      <w:color w:val="404040" w:themeColor="text1" w:themeTint="BF"/>
      <w:sz w:val="18"/>
      <w:lang w:eastAsia="en-GB"/>
    </w:rPr>
  </w:style>
  <w:style w:type="paragraph" w:styleId="ListParagraph">
    <w:name w:val="List Paragraph"/>
    <w:basedOn w:val="Normal"/>
    <w:uiPriority w:val="34"/>
    <w:rsid w:val="006C1723"/>
    <w:pPr>
      <w:spacing w:after="0" w:line="240" w:lineRule="auto"/>
      <w:ind w:left="720"/>
      <w:contextualSpacing/>
      <w:jc w:val="both"/>
    </w:pPr>
    <w:rPr>
      <w:rFonts w:ascii="Verdana" w:eastAsia="Times New Roman" w:hAnsi="Verdana" w:cs="Times New Roman"/>
      <w:sz w:val="18"/>
      <w:szCs w:val="20"/>
      <w:lang w:val="en-GB" w:eastAsia="en-GB"/>
    </w:rPr>
  </w:style>
  <w:style w:type="character" w:styleId="IntenseEmphasis">
    <w:name w:val="Intense Emphasis"/>
    <w:basedOn w:val="DefaultParagraphFont"/>
    <w:uiPriority w:val="21"/>
    <w:rsid w:val="006C1723"/>
    <w:rPr>
      <w:i/>
      <w:iCs/>
      <w:color w:val="365F9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rsid w:val="006C1723"/>
    <w:pPr>
      <w:pBdr>
        <w:top w:val="single" w:sz="4" w:space="10" w:color="365F91" w:themeColor="accent1" w:themeShade="BF"/>
        <w:bottom w:val="single" w:sz="4" w:space="10" w:color="365F91" w:themeColor="accent1" w:themeShade="BF"/>
      </w:pBdr>
      <w:spacing w:before="360" w:after="360" w:line="240" w:lineRule="auto"/>
      <w:ind w:left="864" w:right="864"/>
      <w:jc w:val="center"/>
    </w:pPr>
    <w:rPr>
      <w:rFonts w:ascii="Verdana" w:eastAsia="Times New Roman" w:hAnsi="Verdana" w:cs="Times New Roman"/>
      <w:i/>
      <w:iCs/>
      <w:color w:val="365F91" w:themeColor="accent1" w:themeShade="BF"/>
      <w:sz w:val="18"/>
      <w:szCs w:val="20"/>
      <w:lang w:val="en-GB" w:eastAsia="en-GB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6C1723"/>
    <w:rPr>
      <w:rFonts w:ascii="Verdana" w:hAnsi="Verdana"/>
      <w:i/>
      <w:iCs/>
      <w:color w:val="365F91" w:themeColor="accent1" w:themeShade="BF"/>
      <w:sz w:val="18"/>
      <w:lang w:eastAsia="en-GB"/>
    </w:rPr>
  </w:style>
  <w:style w:type="character" w:styleId="IntenseReference">
    <w:name w:val="Intense Reference"/>
    <w:basedOn w:val="DefaultParagraphFont"/>
    <w:uiPriority w:val="32"/>
    <w:rsid w:val="006C1723"/>
    <w:rPr>
      <w:b/>
      <w:bCs/>
      <w:smallCaps/>
      <w:color w:val="365F91" w:themeColor="accent1" w:themeShade="BF"/>
      <w:spacing w:val="5"/>
    </w:rPr>
  </w:style>
  <w:style w:type="table" w:styleId="TableGrid">
    <w:name w:val="Table Grid"/>
    <w:basedOn w:val="TableNormal"/>
    <w:uiPriority w:val="59"/>
    <w:rsid w:val="006C1723"/>
    <w:rPr>
      <w:rFonts w:asciiTheme="minorHAnsi" w:eastAsiaTheme="minorEastAsia" w:hAnsiTheme="minorHAnsi" w:cstheme="minorBidi"/>
      <w:sz w:val="22"/>
      <w:szCs w:val="22"/>
      <w:lang w:val="sv-S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CC4010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CC401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mailto:info@circleenergy.se" TargetMode="Externa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104</Words>
  <Characters>808</Characters>
  <Application>Microsoft Office Word</Application>
  <DocSecurity>4</DocSecurity>
  <Lines>20</Lines>
  <Paragraphs>8</Paragraphs>
  <ScaleCrop>false</ScaleCrop>
  <Company>Eversheds Sutherland Advokatbyrå AB</Company>
  <LinksUpToDate>false</LinksUpToDate>
  <CharactersWithSpaces>904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Jan Törner</dc:creator>
  <cp:keywords/>
  <dc:description/>
  <cp:lastModifiedBy>Christian von Uthmann | Circle Energy AB</cp:lastModifiedBy>
  <cp:revision>2</cp:revision>
  <dcterms:created xsi:type="dcterms:W3CDTF">2024-12-12T12:23:00Z</dcterms:created>
  <dcterms:modified xsi:type="dcterms:W3CDTF">2024-12-12T12:23:00Z</dcterms:modified>
</cp:coreProperties>
</file>